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7A25E" w14:textId="77777777" w:rsidR="0084111D" w:rsidRDefault="0084111D" w:rsidP="0084111D">
      <w:pPr>
        <w:widowControl w:val="0"/>
        <w:autoSpaceDE w:val="0"/>
        <w:autoSpaceDN w:val="0"/>
        <w:adjustRightInd w:val="0"/>
        <w:spacing w:after="0"/>
        <w:jc w:val="center"/>
        <w:rPr>
          <w:rFonts w:ascii="Verdana" w:hAnsi="Verdana" w:cs="Verdana"/>
          <w:b/>
          <w:color w:val="262626"/>
          <w:sz w:val="22"/>
          <w:szCs w:val="22"/>
        </w:rPr>
      </w:pPr>
      <w:r w:rsidRPr="00B96D60">
        <w:rPr>
          <w:rFonts w:ascii="Verdana" w:hAnsi="Verdana" w:cs="Verdana"/>
          <w:b/>
          <w:color w:val="262626"/>
          <w:sz w:val="22"/>
          <w:szCs w:val="22"/>
        </w:rPr>
        <w:t>Exit Interviews When a Church Staff Minister Leaves</w:t>
      </w:r>
    </w:p>
    <w:p w14:paraId="55D876C4" w14:textId="50EF3DB6" w:rsidR="00304992" w:rsidRPr="00304992" w:rsidRDefault="00304992" w:rsidP="0084111D">
      <w:pPr>
        <w:widowControl w:val="0"/>
        <w:autoSpaceDE w:val="0"/>
        <w:autoSpaceDN w:val="0"/>
        <w:adjustRightInd w:val="0"/>
        <w:spacing w:after="0"/>
        <w:jc w:val="center"/>
        <w:rPr>
          <w:rFonts w:ascii="Verdana" w:hAnsi="Verdana" w:cs="Verdana"/>
          <w:i/>
          <w:color w:val="262626"/>
          <w:sz w:val="22"/>
          <w:szCs w:val="22"/>
        </w:rPr>
      </w:pPr>
      <w:r w:rsidRPr="00304992">
        <w:rPr>
          <w:rFonts w:ascii="Verdana" w:hAnsi="Verdana" w:cs="Verdana"/>
          <w:i/>
          <w:color w:val="262626"/>
          <w:sz w:val="22"/>
          <w:szCs w:val="22"/>
        </w:rPr>
        <w:t>By Warren Lynn</w:t>
      </w:r>
    </w:p>
    <w:p w14:paraId="41CCBFF3" w14:textId="77777777" w:rsidR="0084111D" w:rsidRPr="00B96D60" w:rsidRDefault="0084111D" w:rsidP="0084111D">
      <w:pPr>
        <w:widowControl w:val="0"/>
        <w:autoSpaceDE w:val="0"/>
        <w:autoSpaceDN w:val="0"/>
        <w:adjustRightInd w:val="0"/>
        <w:spacing w:after="0"/>
        <w:rPr>
          <w:rFonts w:ascii="Verdana" w:hAnsi="Verdana" w:cs="Verdana"/>
          <w:color w:val="262626"/>
          <w:sz w:val="22"/>
          <w:szCs w:val="22"/>
        </w:rPr>
      </w:pPr>
    </w:p>
    <w:p w14:paraId="66EC91E9" w14:textId="77777777" w:rsidR="0084111D" w:rsidRPr="00B96D60" w:rsidRDefault="0084111D" w:rsidP="0084111D">
      <w:pPr>
        <w:widowControl w:val="0"/>
        <w:autoSpaceDE w:val="0"/>
        <w:autoSpaceDN w:val="0"/>
        <w:adjustRightInd w:val="0"/>
        <w:spacing w:after="0"/>
        <w:rPr>
          <w:rFonts w:ascii="Verdana" w:hAnsi="Verdana" w:cs="Verdana"/>
          <w:color w:val="262626"/>
          <w:sz w:val="22"/>
          <w:szCs w:val="22"/>
        </w:rPr>
      </w:pPr>
      <w:r w:rsidRPr="00B96D60">
        <w:rPr>
          <w:rFonts w:ascii="Verdana" w:hAnsi="Verdana" w:cs="Verdana"/>
          <w:color w:val="262626"/>
          <w:sz w:val="22"/>
          <w:szCs w:val="22"/>
        </w:rPr>
        <w:t xml:space="preserve">While not unlike exit interviews in secular settings, an exit interview of a church minister or </w:t>
      </w:r>
      <w:r w:rsidR="00D37CE0" w:rsidRPr="00B96D60">
        <w:rPr>
          <w:rFonts w:ascii="Verdana" w:hAnsi="Verdana" w:cs="Verdana"/>
          <w:color w:val="262626"/>
          <w:sz w:val="22"/>
          <w:szCs w:val="22"/>
        </w:rPr>
        <w:t xml:space="preserve">any </w:t>
      </w:r>
      <w:r w:rsidRPr="00B96D60">
        <w:rPr>
          <w:rFonts w:ascii="Verdana" w:hAnsi="Verdana" w:cs="Verdana"/>
          <w:color w:val="262626"/>
          <w:sz w:val="22"/>
          <w:szCs w:val="22"/>
        </w:rPr>
        <w:t xml:space="preserve">other staff member also holds additional intrinsic qualities. How exit interviews of church staff are conducted, what a church does with information gleaned from such interviews, and how participants in such experiences are treated during and after the process express much about the ministry, theology and spirituality of the ongoing life of the congregation.  </w:t>
      </w:r>
    </w:p>
    <w:p w14:paraId="1CA6802C" w14:textId="77777777" w:rsidR="0084111D" w:rsidRPr="00B96D60" w:rsidRDefault="0084111D" w:rsidP="0084111D">
      <w:pPr>
        <w:widowControl w:val="0"/>
        <w:autoSpaceDE w:val="0"/>
        <w:autoSpaceDN w:val="0"/>
        <w:adjustRightInd w:val="0"/>
        <w:spacing w:after="0"/>
        <w:rPr>
          <w:rFonts w:ascii="Verdana" w:hAnsi="Verdana" w:cs="Verdana"/>
          <w:color w:val="262626"/>
          <w:sz w:val="22"/>
          <w:szCs w:val="22"/>
        </w:rPr>
      </w:pPr>
    </w:p>
    <w:p w14:paraId="3A8FDA5F" w14:textId="77777777" w:rsidR="00D37CE0" w:rsidRPr="00B96D60" w:rsidRDefault="0084111D" w:rsidP="0084111D">
      <w:pPr>
        <w:widowControl w:val="0"/>
        <w:autoSpaceDE w:val="0"/>
        <w:autoSpaceDN w:val="0"/>
        <w:adjustRightInd w:val="0"/>
        <w:spacing w:after="0"/>
        <w:rPr>
          <w:rFonts w:ascii="Verdana" w:hAnsi="Verdana" w:cs="Verdana"/>
          <w:color w:val="262626"/>
          <w:sz w:val="22"/>
          <w:szCs w:val="22"/>
        </w:rPr>
      </w:pPr>
      <w:r w:rsidRPr="00B96D60">
        <w:rPr>
          <w:rFonts w:ascii="Verdana" w:hAnsi="Verdana" w:cs="Verdana"/>
          <w:color w:val="262626"/>
          <w:sz w:val="22"/>
          <w:szCs w:val="22"/>
        </w:rPr>
        <w:t>Thus, secular models of exit interviews can be helpful</w:t>
      </w:r>
      <w:r w:rsidR="00D37CE0" w:rsidRPr="00B96D60">
        <w:rPr>
          <w:rFonts w:ascii="Verdana" w:hAnsi="Verdana" w:cs="Verdana"/>
          <w:color w:val="262626"/>
          <w:sz w:val="22"/>
          <w:szCs w:val="22"/>
        </w:rPr>
        <w:t xml:space="preserve"> as examples of items to consider and questions to ask</w:t>
      </w:r>
      <w:r w:rsidRPr="00B96D60">
        <w:rPr>
          <w:rFonts w:ascii="Verdana" w:hAnsi="Verdana" w:cs="Verdana"/>
          <w:color w:val="262626"/>
          <w:sz w:val="22"/>
          <w:szCs w:val="22"/>
        </w:rPr>
        <w:t>, but a congregation should seek a deeper</w:t>
      </w:r>
      <w:r w:rsidR="00D37CE0" w:rsidRPr="00B96D60">
        <w:rPr>
          <w:rFonts w:ascii="Verdana" w:hAnsi="Verdana" w:cs="Verdana"/>
          <w:color w:val="262626"/>
          <w:sz w:val="22"/>
          <w:szCs w:val="22"/>
        </w:rPr>
        <w:t>,</w:t>
      </w:r>
      <w:r w:rsidRPr="00B96D60">
        <w:rPr>
          <w:rFonts w:ascii="Verdana" w:hAnsi="Verdana" w:cs="Verdana"/>
          <w:color w:val="262626"/>
          <w:sz w:val="22"/>
          <w:szCs w:val="22"/>
        </w:rPr>
        <w:t xml:space="preserve"> spiritually mindful</w:t>
      </w:r>
      <w:r w:rsidR="00D37CE0" w:rsidRPr="00B96D60">
        <w:rPr>
          <w:rFonts w:ascii="Verdana" w:hAnsi="Verdana" w:cs="Verdana"/>
          <w:color w:val="262626"/>
          <w:sz w:val="22"/>
          <w:szCs w:val="22"/>
        </w:rPr>
        <w:t>,</w:t>
      </w:r>
      <w:r w:rsidRPr="00B96D60">
        <w:rPr>
          <w:rFonts w:ascii="Verdana" w:hAnsi="Verdana" w:cs="Verdana"/>
          <w:color w:val="262626"/>
          <w:sz w:val="22"/>
          <w:szCs w:val="22"/>
        </w:rPr>
        <w:t xml:space="preserve"> approach to the policies and practice of such interviews</w:t>
      </w:r>
      <w:r w:rsidR="00D37CE0" w:rsidRPr="00B96D60">
        <w:rPr>
          <w:rFonts w:ascii="Verdana" w:hAnsi="Verdana" w:cs="Verdana"/>
          <w:color w:val="262626"/>
          <w:sz w:val="22"/>
          <w:szCs w:val="22"/>
        </w:rPr>
        <w:t>. Such careful intention</w:t>
      </w:r>
      <w:r w:rsidRPr="00B96D60">
        <w:rPr>
          <w:rFonts w:ascii="Verdana" w:hAnsi="Verdana" w:cs="Verdana"/>
          <w:color w:val="262626"/>
          <w:sz w:val="22"/>
          <w:szCs w:val="22"/>
        </w:rPr>
        <w:t xml:space="preserve"> </w:t>
      </w:r>
      <w:r w:rsidR="00D37CE0" w:rsidRPr="00B96D60">
        <w:rPr>
          <w:rFonts w:ascii="Verdana" w:hAnsi="Verdana" w:cs="Verdana"/>
          <w:color w:val="262626"/>
          <w:sz w:val="22"/>
          <w:szCs w:val="22"/>
        </w:rPr>
        <w:t>in such matters can empower the congregation to be, more,</w:t>
      </w:r>
      <w:r w:rsidRPr="00B96D60">
        <w:rPr>
          <w:rFonts w:ascii="Verdana" w:hAnsi="Verdana" w:cs="Verdana"/>
          <w:color w:val="262626"/>
          <w:sz w:val="22"/>
          <w:szCs w:val="22"/>
        </w:rPr>
        <w:t xml:space="preserve"> </w:t>
      </w:r>
      <w:r w:rsidR="00D37CE0" w:rsidRPr="00B96D60">
        <w:rPr>
          <w:rFonts w:ascii="Verdana" w:hAnsi="Verdana" w:cs="Verdana"/>
          <w:color w:val="262626"/>
          <w:sz w:val="22"/>
          <w:szCs w:val="22"/>
        </w:rPr>
        <w:t xml:space="preserve">the kind of community of </w:t>
      </w:r>
      <w:proofErr w:type="spellStart"/>
      <w:r w:rsidR="00D37CE0" w:rsidRPr="00B96D60">
        <w:rPr>
          <w:rFonts w:ascii="Verdana" w:hAnsi="Verdana" w:cs="Verdana"/>
          <w:color w:val="262626"/>
          <w:sz w:val="22"/>
          <w:szCs w:val="22"/>
        </w:rPr>
        <w:t>G_d</w:t>
      </w:r>
      <w:proofErr w:type="spellEnd"/>
      <w:r w:rsidR="00D37CE0" w:rsidRPr="00B96D60">
        <w:rPr>
          <w:rFonts w:ascii="Verdana" w:hAnsi="Verdana" w:cs="Verdana"/>
          <w:color w:val="262626"/>
          <w:sz w:val="22"/>
          <w:szCs w:val="22"/>
        </w:rPr>
        <w:t xml:space="preserve"> calls them to be, the kind of </w:t>
      </w:r>
      <w:r w:rsidRPr="00B96D60">
        <w:rPr>
          <w:rFonts w:ascii="Verdana" w:hAnsi="Verdana" w:cs="Verdana"/>
          <w:color w:val="262626"/>
          <w:sz w:val="22"/>
          <w:szCs w:val="22"/>
        </w:rPr>
        <w:t>people they intend to be</w:t>
      </w:r>
      <w:r w:rsidR="00D37CE0" w:rsidRPr="00B96D60">
        <w:rPr>
          <w:rFonts w:ascii="Verdana" w:hAnsi="Verdana" w:cs="Verdana"/>
          <w:color w:val="262626"/>
          <w:sz w:val="22"/>
          <w:szCs w:val="22"/>
        </w:rPr>
        <w:t>,</w:t>
      </w:r>
      <w:r w:rsidRPr="00B96D60">
        <w:rPr>
          <w:rFonts w:ascii="Verdana" w:hAnsi="Verdana" w:cs="Verdana"/>
          <w:color w:val="262626"/>
          <w:sz w:val="22"/>
          <w:szCs w:val="22"/>
        </w:rPr>
        <w:t xml:space="preserve"> and</w:t>
      </w:r>
      <w:r w:rsidR="00D37CE0" w:rsidRPr="00B96D60">
        <w:rPr>
          <w:rFonts w:ascii="Verdana" w:hAnsi="Verdana" w:cs="Verdana"/>
          <w:color w:val="262626"/>
          <w:sz w:val="22"/>
          <w:szCs w:val="22"/>
        </w:rPr>
        <w:t xml:space="preserve"> the kind of people they want others to</w:t>
      </w:r>
      <w:r w:rsidRPr="00B96D60">
        <w:rPr>
          <w:rFonts w:ascii="Verdana" w:hAnsi="Verdana" w:cs="Verdana"/>
          <w:color w:val="262626"/>
          <w:sz w:val="22"/>
          <w:szCs w:val="22"/>
        </w:rPr>
        <w:t xml:space="preserve"> actually </w:t>
      </w:r>
      <w:r w:rsidR="00D37CE0" w:rsidRPr="00B96D60">
        <w:rPr>
          <w:rFonts w:ascii="Verdana" w:hAnsi="Verdana" w:cs="Verdana"/>
          <w:color w:val="262626"/>
          <w:sz w:val="22"/>
          <w:szCs w:val="22"/>
        </w:rPr>
        <w:t>understand them to be</w:t>
      </w:r>
      <w:r w:rsidRPr="00B96D60">
        <w:rPr>
          <w:rFonts w:ascii="Verdana" w:hAnsi="Verdana" w:cs="Verdana"/>
          <w:color w:val="262626"/>
          <w:sz w:val="22"/>
          <w:szCs w:val="22"/>
        </w:rPr>
        <w:t>.</w:t>
      </w:r>
    </w:p>
    <w:p w14:paraId="3BB945CE" w14:textId="77777777" w:rsidR="00D37CE0" w:rsidRPr="00B96D60" w:rsidRDefault="00D37CE0" w:rsidP="0084111D">
      <w:pPr>
        <w:widowControl w:val="0"/>
        <w:autoSpaceDE w:val="0"/>
        <w:autoSpaceDN w:val="0"/>
        <w:adjustRightInd w:val="0"/>
        <w:spacing w:after="0"/>
        <w:rPr>
          <w:rFonts w:ascii="Verdana" w:hAnsi="Verdana" w:cs="Verdana"/>
          <w:color w:val="262626"/>
          <w:sz w:val="22"/>
          <w:szCs w:val="22"/>
        </w:rPr>
      </w:pPr>
    </w:p>
    <w:p w14:paraId="789F5E8A" w14:textId="14FAC940" w:rsidR="00B96D60" w:rsidRPr="00B96D60" w:rsidRDefault="00D37CE0" w:rsidP="0084111D">
      <w:pPr>
        <w:widowControl w:val="0"/>
        <w:autoSpaceDE w:val="0"/>
        <w:autoSpaceDN w:val="0"/>
        <w:adjustRightInd w:val="0"/>
        <w:spacing w:after="0"/>
        <w:rPr>
          <w:rFonts w:ascii="Verdana" w:hAnsi="Verdana" w:cs="Verdana"/>
          <w:color w:val="262626"/>
          <w:sz w:val="22"/>
          <w:szCs w:val="22"/>
        </w:rPr>
      </w:pPr>
      <w:r w:rsidRPr="00B96D60">
        <w:rPr>
          <w:rFonts w:ascii="Verdana" w:hAnsi="Verdana" w:cs="Verdana"/>
          <w:color w:val="262626"/>
          <w:sz w:val="22"/>
          <w:szCs w:val="22"/>
        </w:rPr>
        <w:t>With this in mind, then, the following Website will provide actual questions and considerations for any exit interview process:</w:t>
      </w:r>
    </w:p>
    <w:p w14:paraId="1C84BD42" w14:textId="2C98AFDC" w:rsidR="0084111D" w:rsidRPr="00B96D60" w:rsidRDefault="00304992" w:rsidP="00B96D60">
      <w:pPr>
        <w:widowControl w:val="0"/>
        <w:autoSpaceDE w:val="0"/>
        <w:autoSpaceDN w:val="0"/>
        <w:adjustRightInd w:val="0"/>
        <w:spacing w:after="0"/>
        <w:jc w:val="center"/>
        <w:rPr>
          <w:rFonts w:ascii="Verdana" w:hAnsi="Verdana" w:cs="Verdana"/>
          <w:color w:val="262626"/>
          <w:sz w:val="22"/>
          <w:szCs w:val="22"/>
        </w:rPr>
      </w:pPr>
      <w:hyperlink r:id="rId6" w:history="1">
        <w:r w:rsidR="00D37CE0" w:rsidRPr="00B96D60">
          <w:rPr>
            <w:rStyle w:val="Hyperlink"/>
            <w:rFonts w:ascii="Verdana" w:hAnsi="Verdana" w:cs="Verdana"/>
            <w:sz w:val="22"/>
            <w:szCs w:val="22"/>
          </w:rPr>
          <w:t>http://jobsearchtech.about.com/cs/interviewtips/a/exit_interview.htm</w:t>
        </w:r>
      </w:hyperlink>
    </w:p>
    <w:p w14:paraId="2B5D4E77" w14:textId="77777777" w:rsidR="00D37CE0" w:rsidRPr="00B96D60" w:rsidRDefault="00D37CE0" w:rsidP="0084111D">
      <w:pPr>
        <w:widowControl w:val="0"/>
        <w:autoSpaceDE w:val="0"/>
        <w:autoSpaceDN w:val="0"/>
        <w:adjustRightInd w:val="0"/>
        <w:spacing w:after="0"/>
        <w:rPr>
          <w:rFonts w:ascii="Verdana" w:hAnsi="Verdana" w:cs="Verdana"/>
          <w:color w:val="262626"/>
          <w:sz w:val="22"/>
          <w:szCs w:val="22"/>
        </w:rPr>
      </w:pPr>
    </w:p>
    <w:p w14:paraId="3597FBA1" w14:textId="77777777" w:rsidR="00D84E3F" w:rsidRPr="00B96D60" w:rsidRDefault="00D37CE0" w:rsidP="0084111D">
      <w:pPr>
        <w:rPr>
          <w:rFonts w:ascii="Verdana" w:hAnsi="Verdana" w:cs="Verdana"/>
          <w:color w:val="262626"/>
          <w:sz w:val="22"/>
          <w:szCs w:val="22"/>
        </w:rPr>
      </w:pPr>
      <w:r w:rsidRPr="00B96D60">
        <w:rPr>
          <w:rFonts w:ascii="Verdana" w:hAnsi="Verdana" w:cs="Verdana"/>
          <w:color w:val="262626"/>
          <w:sz w:val="22"/>
          <w:szCs w:val="22"/>
        </w:rPr>
        <w:t xml:space="preserve">Certainly, congregational leadership should consider whether any proposed question form any source is appropriate for their setting and or theology of ministry (who they seek to be in living out </w:t>
      </w:r>
      <w:proofErr w:type="spellStart"/>
      <w:r w:rsidRPr="00B96D60">
        <w:rPr>
          <w:rFonts w:ascii="Verdana" w:hAnsi="Verdana" w:cs="Verdana"/>
          <w:color w:val="262626"/>
          <w:sz w:val="22"/>
          <w:szCs w:val="22"/>
        </w:rPr>
        <w:t>G_d’s</w:t>
      </w:r>
      <w:proofErr w:type="spellEnd"/>
      <w:r w:rsidRPr="00B96D60">
        <w:rPr>
          <w:rFonts w:ascii="Verdana" w:hAnsi="Verdana" w:cs="Verdana"/>
          <w:color w:val="262626"/>
          <w:sz w:val="22"/>
          <w:szCs w:val="22"/>
        </w:rPr>
        <w:t xml:space="preserve"> call upon them as a congregation). So also, should leaders put the same consideration into how they shape their</w:t>
      </w:r>
      <w:r w:rsidR="00300656" w:rsidRPr="00B96D60">
        <w:rPr>
          <w:rFonts w:ascii="Verdana" w:hAnsi="Verdana" w:cs="Verdana"/>
          <w:color w:val="262626"/>
          <w:sz w:val="22"/>
          <w:szCs w:val="22"/>
        </w:rPr>
        <w:t xml:space="preserve"> </w:t>
      </w:r>
      <w:proofErr w:type="gramStart"/>
      <w:r w:rsidRPr="00B96D60">
        <w:rPr>
          <w:rFonts w:ascii="Verdana" w:hAnsi="Verdana" w:cs="Verdana"/>
          <w:color w:val="262626"/>
          <w:sz w:val="22"/>
          <w:szCs w:val="22"/>
        </w:rPr>
        <w:t>process</w:t>
      </w:r>
      <w:r w:rsidR="00300656" w:rsidRPr="00B96D60">
        <w:rPr>
          <w:rFonts w:ascii="Verdana" w:hAnsi="Verdana" w:cs="Verdana"/>
          <w:color w:val="262626"/>
          <w:sz w:val="22"/>
          <w:szCs w:val="22"/>
        </w:rPr>
        <w:t>es</w:t>
      </w:r>
      <w:r w:rsidRPr="00B96D60">
        <w:rPr>
          <w:rFonts w:ascii="Verdana" w:hAnsi="Verdana" w:cs="Verdana"/>
          <w:color w:val="262626"/>
          <w:sz w:val="22"/>
          <w:szCs w:val="22"/>
        </w:rPr>
        <w:t>.</w:t>
      </w:r>
      <w:proofErr w:type="gramEnd"/>
      <w:r w:rsidRPr="00B96D60">
        <w:rPr>
          <w:rFonts w:ascii="Verdana" w:hAnsi="Verdana" w:cs="Verdana"/>
          <w:color w:val="262626"/>
          <w:sz w:val="22"/>
          <w:szCs w:val="22"/>
        </w:rPr>
        <w:t xml:space="preserve">  </w:t>
      </w:r>
    </w:p>
    <w:p w14:paraId="229D2582" w14:textId="77777777" w:rsidR="00D84E3F" w:rsidRPr="00B96D60" w:rsidRDefault="00D37CE0" w:rsidP="0084111D">
      <w:pPr>
        <w:rPr>
          <w:rFonts w:ascii="Verdana" w:hAnsi="Verdana" w:cs="Verdana"/>
          <w:color w:val="262626"/>
          <w:sz w:val="22"/>
          <w:szCs w:val="22"/>
        </w:rPr>
      </w:pPr>
      <w:r w:rsidRPr="00B96D60">
        <w:rPr>
          <w:rFonts w:ascii="Verdana" w:hAnsi="Verdana" w:cs="Verdana"/>
          <w:color w:val="262626"/>
          <w:sz w:val="22"/>
          <w:szCs w:val="22"/>
        </w:rPr>
        <w:t xml:space="preserve">But moving deeper, a congregation will also want to consider </w:t>
      </w:r>
      <w:r w:rsidR="00D84E3F" w:rsidRPr="00B96D60">
        <w:rPr>
          <w:rFonts w:ascii="Verdana" w:hAnsi="Verdana" w:cs="Verdana"/>
          <w:color w:val="262626"/>
          <w:sz w:val="22"/>
          <w:szCs w:val="22"/>
        </w:rPr>
        <w:t>what person/team/committee/body should conduct the interview. Some of the questions to be asked in establishing</w:t>
      </w:r>
      <w:r w:rsidR="00300656" w:rsidRPr="00B96D60">
        <w:rPr>
          <w:rFonts w:ascii="Verdana" w:hAnsi="Verdana" w:cs="Verdana"/>
          <w:color w:val="262626"/>
          <w:sz w:val="22"/>
          <w:szCs w:val="22"/>
        </w:rPr>
        <w:t xml:space="preserve"> </w:t>
      </w:r>
      <w:r w:rsidR="00D84E3F" w:rsidRPr="00B96D60">
        <w:rPr>
          <w:rFonts w:ascii="Verdana" w:hAnsi="Verdana" w:cs="Verdana"/>
          <w:color w:val="262626"/>
          <w:sz w:val="22"/>
          <w:szCs w:val="22"/>
        </w:rPr>
        <w:t>who</w:t>
      </w:r>
      <w:r w:rsidR="00300656" w:rsidRPr="00B96D60">
        <w:rPr>
          <w:rFonts w:ascii="Verdana" w:hAnsi="Verdana" w:cs="Verdana"/>
          <w:color w:val="262626"/>
          <w:sz w:val="22"/>
          <w:szCs w:val="22"/>
        </w:rPr>
        <w:t xml:space="preserve"> </w:t>
      </w:r>
      <w:r w:rsidR="00D84E3F" w:rsidRPr="00B96D60">
        <w:rPr>
          <w:rFonts w:ascii="Verdana" w:hAnsi="Verdana" w:cs="Verdana"/>
          <w:color w:val="262626"/>
          <w:sz w:val="22"/>
          <w:szCs w:val="22"/>
        </w:rPr>
        <w:t>will do the interview</w:t>
      </w:r>
      <w:r w:rsidR="00300656" w:rsidRPr="00B96D60">
        <w:rPr>
          <w:rFonts w:ascii="Verdana" w:hAnsi="Verdana" w:cs="Verdana"/>
          <w:color w:val="262626"/>
          <w:sz w:val="22"/>
          <w:szCs w:val="22"/>
        </w:rPr>
        <w:t>,</w:t>
      </w:r>
      <w:r w:rsidR="00D84E3F" w:rsidRPr="00B96D60">
        <w:rPr>
          <w:rFonts w:ascii="Verdana" w:hAnsi="Verdana" w:cs="Verdana"/>
          <w:color w:val="262626"/>
          <w:sz w:val="22"/>
          <w:szCs w:val="22"/>
        </w:rPr>
        <w:t xml:space="preserve"> include:</w:t>
      </w:r>
    </w:p>
    <w:p w14:paraId="01B4B3CA" w14:textId="77777777" w:rsidR="00300656" w:rsidRPr="00B96D60" w:rsidRDefault="00300656" w:rsidP="00D84E3F">
      <w:pPr>
        <w:pStyle w:val="ListParagraph"/>
        <w:numPr>
          <w:ilvl w:val="0"/>
          <w:numId w:val="2"/>
        </w:numPr>
        <w:rPr>
          <w:rFonts w:ascii="Verdana" w:hAnsi="Verdana"/>
          <w:sz w:val="22"/>
          <w:szCs w:val="22"/>
        </w:rPr>
      </w:pPr>
      <w:r w:rsidRPr="00B96D60">
        <w:rPr>
          <w:rFonts w:ascii="Verdana" w:hAnsi="Verdana" w:cs="Verdana"/>
          <w:color w:val="262626"/>
          <w:sz w:val="22"/>
          <w:szCs w:val="22"/>
        </w:rPr>
        <w:t>Who determines the person(s) or group conducting the interview process?</w:t>
      </w:r>
    </w:p>
    <w:p w14:paraId="0C61EB68" w14:textId="77777777" w:rsidR="00983D7F" w:rsidRPr="00B96D60" w:rsidRDefault="00D84E3F" w:rsidP="00D84E3F">
      <w:pPr>
        <w:pStyle w:val="ListParagraph"/>
        <w:numPr>
          <w:ilvl w:val="0"/>
          <w:numId w:val="2"/>
        </w:numPr>
        <w:rPr>
          <w:rFonts w:ascii="Verdana" w:hAnsi="Verdana"/>
          <w:sz w:val="22"/>
          <w:szCs w:val="22"/>
        </w:rPr>
      </w:pPr>
      <w:r w:rsidRPr="00B96D60">
        <w:rPr>
          <w:rFonts w:ascii="Verdana" w:hAnsi="Verdana" w:cs="Verdana"/>
          <w:color w:val="262626"/>
          <w:sz w:val="22"/>
          <w:szCs w:val="22"/>
        </w:rPr>
        <w:t>Are there possible conflicts of interest that should/can be avoided by refraining from giving this responsibility to certain persons or groups?</w:t>
      </w:r>
    </w:p>
    <w:p w14:paraId="2390AFE7" w14:textId="77777777" w:rsidR="00D84E3F" w:rsidRPr="00B96D60" w:rsidRDefault="00D84E3F" w:rsidP="00D84E3F">
      <w:pPr>
        <w:pStyle w:val="ListParagraph"/>
        <w:numPr>
          <w:ilvl w:val="0"/>
          <w:numId w:val="2"/>
        </w:numPr>
        <w:rPr>
          <w:rFonts w:ascii="Verdana" w:hAnsi="Verdana"/>
          <w:sz w:val="22"/>
          <w:szCs w:val="22"/>
        </w:rPr>
      </w:pPr>
      <w:r w:rsidRPr="00B96D60">
        <w:rPr>
          <w:rFonts w:ascii="Verdana" w:hAnsi="Verdana" w:cs="Verdana"/>
          <w:color w:val="262626"/>
          <w:sz w:val="22"/>
          <w:szCs w:val="22"/>
        </w:rPr>
        <w:t>Is there a person or group of people who are best positioned and/or qualified to be most supportive to, both, the person being interviewed and the congregation following the interview?</w:t>
      </w:r>
    </w:p>
    <w:p w14:paraId="00B90774" w14:textId="77777777" w:rsidR="00D84E3F" w:rsidRPr="00B96D60" w:rsidRDefault="00D84E3F" w:rsidP="00D84E3F">
      <w:pPr>
        <w:pStyle w:val="ListParagraph"/>
        <w:numPr>
          <w:ilvl w:val="0"/>
          <w:numId w:val="2"/>
        </w:numPr>
        <w:rPr>
          <w:rFonts w:ascii="Verdana" w:hAnsi="Verdana"/>
          <w:sz w:val="22"/>
          <w:szCs w:val="22"/>
        </w:rPr>
      </w:pPr>
      <w:r w:rsidRPr="00B96D60">
        <w:rPr>
          <w:rFonts w:ascii="Verdana" w:hAnsi="Verdana" w:cs="Verdana"/>
          <w:color w:val="262626"/>
          <w:sz w:val="22"/>
          <w:szCs w:val="22"/>
        </w:rPr>
        <w:t>What is the purpose of such interviews in the life of the church, and this interview in particular?</w:t>
      </w:r>
      <w:r w:rsidR="00300656" w:rsidRPr="00B96D60">
        <w:rPr>
          <w:rFonts w:ascii="Verdana" w:hAnsi="Verdana" w:cs="Verdana"/>
          <w:color w:val="262626"/>
          <w:sz w:val="22"/>
          <w:szCs w:val="22"/>
        </w:rPr>
        <w:t xml:space="preserve"> How can this interview</w:t>
      </w:r>
      <w:r w:rsidR="00DC627B" w:rsidRPr="00B96D60">
        <w:rPr>
          <w:rFonts w:ascii="Verdana" w:hAnsi="Verdana" w:cs="Verdana"/>
          <w:color w:val="262626"/>
          <w:sz w:val="22"/>
          <w:szCs w:val="22"/>
        </w:rPr>
        <w:t xml:space="preserve"> process</w:t>
      </w:r>
      <w:r w:rsidR="00300656" w:rsidRPr="00B96D60">
        <w:rPr>
          <w:rFonts w:ascii="Verdana" w:hAnsi="Verdana" w:cs="Verdana"/>
          <w:color w:val="262626"/>
          <w:sz w:val="22"/>
          <w:szCs w:val="22"/>
        </w:rPr>
        <w:t xml:space="preserve"> best serve the congregation and the minister into their diverging futures?</w:t>
      </w:r>
    </w:p>
    <w:p w14:paraId="555FAFDD" w14:textId="77777777" w:rsidR="00D84E3F" w:rsidRPr="00B96D60" w:rsidRDefault="00D84E3F" w:rsidP="00D84E3F">
      <w:pPr>
        <w:pStyle w:val="ListParagraph"/>
        <w:numPr>
          <w:ilvl w:val="0"/>
          <w:numId w:val="2"/>
        </w:numPr>
        <w:rPr>
          <w:rFonts w:ascii="Verdana" w:hAnsi="Verdana"/>
          <w:sz w:val="22"/>
          <w:szCs w:val="22"/>
        </w:rPr>
      </w:pPr>
      <w:r w:rsidRPr="00B96D60">
        <w:rPr>
          <w:rFonts w:ascii="Verdana" w:hAnsi="Verdana" w:cs="Verdana"/>
          <w:color w:val="262626"/>
          <w:sz w:val="22"/>
          <w:szCs w:val="22"/>
        </w:rPr>
        <w:t xml:space="preserve">How will all information gleaned from the interview be treated?  </w:t>
      </w:r>
    </w:p>
    <w:p w14:paraId="52EA94C1" w14:textId="77777777" w:rsidR="00D84E3F" w:rsidRPr="00B96D60" w:rsidRDefault="00B43763" w:rsidP="00D84E3F">
      <w:pPr>
        <w:pStyle w:val="ListParagraph"/>
        <w:numPr>
          <w:ilvl w:val="0"/>
          <w:numId w:val="2"/>
        </w:numPr>
        <w:rPr>
          <w:rFonts w:ascii="Verdana" w:hAnsi="Verdana"/>
          <w:sz w:val="22"/>
          <w:szCs w:val="22"/>
        </w:rPr>
      </w:pPr>
      <w:r w:rsidRPr="00B96D60">
        <w:rPr>
          <w:rFonts w:ascii="Verdana" w:hAnsi="Verdana" w:cs="Verdana"/>
          <w:color w:val="262626"/>
          <w:sz w:val="22"/>
          <w:szCs w:val="22"/>
        </w:rPr>
        <w:t>With regard to the interview process and information obtained, what is an appropriate practice of confidentiality?</w:t>
      </w:r>
    </w:p>
    <w:p w14:paraId="0C59872F" w14:textId="77777777" w:rsidR="00B43763" w:rsidRPr="00B96D60" w:rsidRDefault="00B43763" w:rsidP="00D84E3F">
      <w:pPr>
        <w:pStyle w:val="ListParagraph"/>
        <w:numPr>
          <w:ilvl w:val="0"/>
          <w:numId w:val="2"/>
        </w:numPr>
        <w:rPr>
          <w:rFonts w:ascii="Verdana" w:hAnsi="Verdana"/>
          <w:sz w:val="22"/>
          <w:szCs w:val="22"/>
        </w:rPr>
      </w:pPr>
      <w:r w:rsidRPr="00B96D60">
        <w:rPr>
          <w:rFonts w:ascii="Verdana" w:hAnsi="Verdana" w:cs="Verdana"/>
          <w:color w:val="262626"/>
          <w:sz w:val="22"/>
          <w:szCs w:val="22"/>
        </w:rPr>
        <w:t>How will appropriate levels of confidentiality be maintained?</w:t>
      </w:r>
    </w:p>
    <w:p w14:paraId="61A3CC19" w14:textId="77777777" w:rsidR="00D84E3F" w:rsidRPr="00B96D60" w:rsidRDefault="00D84E3F" w:rsidP="00D84E3F">
      <w:pPr>
        <w:pStyle w:val="ListParagraph"/>
        <w:numPr>
          <w:ilvl w:val="0"/>
          <w:numId w:val="2"/>
        </w:numPr>
        <w:rPr>
          <w:rFonts w:ascii="Verdana" w:hAnsi="Verdana"/>
          <w:sz w:val="22"/>
          <w:szCs w:val="22"/>
        </w:rPr>
      </w:pPr>
      <w:r w:rsidRPr="00B96D60">
        <w:rPr>
          <w:rFonts w:ascii="Verdana" w:hAnsi="Verdana" w:cs="Verdana"/>
          <w:color w:val="262626"/>
          <w:sz w:val="22"/>
          <w:szCs w:val="22"/>
        </w:rPr>
        <w:t xml:space="preserve">How will the results of the interview be interpreted to others (the wider-congregation, region, others asking about this previous minister) </w:t>
      </w:r>
      <w:r w:rsidR="00B43763" w:rsidRPr="00B96D60">
        <w:rPr>
          <w:rFonts w:ascii="Verdana" w:hAnsi="Verdana" w:cs="Verdana"/>
          <w:color w:val="262626"/>
          <w:sz w:val="22"/>
          <w:szCs w:val="22"/>
        </w:rPr>
        <w:t xml:space="preserve">in order </w:t>
      </w:r>
      <w:r w:rsidRPr="00B96D60">
        <w:rPr>
          <w:rFonts w:ascii="Verdana" w:hAnsi="Verdana" w:cs="Verdana"/>
          <w:color w:val="262626"/>
          <w:sz w:val="22"/>
          <w:szCs w:val="22"/>
        </w:rPr>
        <w:t xml:space="preserve">to be </w:t>
      </w:r>
      <w:proofErr w:type="gramStart"/>
      <w:r w:rsidRPr="00B96D60">
        <w:rPr>
          <w:rFonts w:ascii="Verdana" w:hAnsi="Verdana" w:cs="Verdana"/>
          <w:color w:val="262626"/>
          <w:sz w:val="22"/>
          <w:szCs w:val="22"/>
        </w:rPr>
        <w:t>most-helpful</w:t>
      </w:r>
      <w:proofErr w:type="gramEnd"/>
      <w:r w:rsidRPr="00B96D60">
        <w:rPr>
          <w:rFonts w:ascii="Verdana" w:hAnsi="Verdana" w:cs="Verdana"/>
          <w:color w:val="262626"/>
          <w:sz w:val="22"/>
          <w:szCs w:val="22"/>
        </w:rPr>
        <w:t xml:space="preserve">, </w:t>
      </w:r>
      <w:r w:rsidR="00B43763" w:rsidRPr="00B96D60">
        <w:rPr>
          <w:rFonts w:ascii="Verdana" w:hAnsi="Verdana" w:cs="Verdana"/>
          <w:color w:val="262626"/>
          <w:sz w:val="22"/>
          <w:szCs w:val="22"/>
        </w:rPr>
        <w:t xml:space="preserve">pastoral, </w:t>
      </w:r>
      <w:r w:rsidRPr="00B96D60">
        <w:rPr>
          <w:rFonts w:ascii="Verdana" w:hAnsi="Verdana" w:cs="Verdana"/>
          <w:color w:val="262626"/>
          <w:sz w:val="22"/>
          <w:szCs w:val="22"/>
        </w:rPr>
        <w:t xml:space="preserve">constructive, </w:t>
      </w:r>
      <w:r w:rsidR="00B43763" w:rsidRPr="00B96D60">
        <w:rPr>
          <w:rFonts w:ascii="Verdana" w:hAnsi="Verdana" w:cs="Verdana"/>
          <w:color w:val="262626"/>
          <w:sz w:val="22"/>
          <w:szCs w:val="22"/>
        </w:rPr>
        <w:t>truthful but non-judg</w:t>
      </w:r>
      <w:r w:rsidRPr="00B96D60">
        <w:rPr>
          <w:rFonts w:ascii="Verdana" w:hAnsi="Verdana" w:cs="Verdana"/>
          <w:color w:val="262626"/>
          <w:sz w:val="22"/>
          <w:szCs w:val="22"/>
        </w:rPr>
        <w:t xml:space="preserve">mental, </w:t>
      </w:r>
      <w:r w:rsidR="00B43763" w:rsidRPr="00B96D60">
        <w:rPr>
          <w:rFonts w:ascii="Verdana" w:hAnsi="Verdana" w:cs="Verdana"/>
          <w:color w:val="262626"/>
          <w:sz w:val="22"/>
          <w:szCs w:val="22"/>
        </w:rPr>
        <w:t>legal, and ethical?</w:t>
      </w:r>
    </w:p>
    <w:p w14:paraId="63D9B37F" w14:textId="77777777" w:rsidR="00300656" w:rsidRPr="00B96D60" w:rsidRDefault="00300656" w:rsidP="00300656">
      <w:pPr>
        <w:pStyle w:val="ListParagraph"/>
        <w:numPr>
          <w:ilvl w:val="0"/>
          <w:numId w:val="2"/>
        </w:numPr>
        <w:rPr>
          <w:rFonts w:ascii="Verdana" w:hAnsi="Verdana"/>
          <w:sz w:val="22"/>
          <w:szCs w:val="22"/>
        </w:rPr>
      </w:pPr>
      <w:r w:rsidRPr="00B96D60">
        <w:rPr>
          <w:rFonts w:ascii="Verdana" w:hAnsi="Verdana" w:cs="Verdana"/>
          <w:color w:val="262626"/>
          <w:sz w:val="22"/>
          <w:szCs w:val="22"/>
        </w:rPr>
        <w:t>How will those conducting the interview be accountable to, both, the congregation and the person being interviewed?</w:t>
      </w:r>
    </w:p>
    <w:p w14:paraId="31C7F5DD" w14:textId="77777777" w:rsidR="00300656" w:rsidRPr="00B96D60" w:rsidRDefault="00300656" w:rsidP="00300656">
      <w:pPr>
        <w:rPr>
          <w:rFonts w:ascii="Verdana" w:hAnsi="Verdana"/>
          <w:sz w:val="22"/>
          <w:szCs w:val="22"/>
        </w:rPr>
      </w:pPr>
      <w:r w:rsidRPr="00B96D60">
        <w:rPr>
          <w:rFonts w:ascii="Verdana" w:hAnsi="Verdana"/>
          <w:sz w:val="22"/>
          <w:szCs w:val="22"/>
        </w:rPr>
        <w:t>Certainly, there are other considerations that will come to light as the exit interview process develops.</w:t>
      </w:r>
    </w:p>
    <w:p w14:paraId="5F2FFA3F" w14:textId="77777777" w:rsidR="00300656" w:rsidRPr="00B96D60" w:rsidRDefault="00300656" w:rsidP="00300656">
      <w:pPr>
        <w:rPr>
          <w:rFonts w:ascii="Verdana" w:hAnsi="Verdana"/>
          <w:sz w:val="22"/>
          <w:szCs w:val="22"/>
        </w:rPr>
      </w:pPr>
      <w:r w:rsidRPr="00B96D60">
        <w:rPr>
          <w:rFonts w:ascii="Verdana" w:hAnsi="Verdana"/>
          <w:sz w:val="22"/>
          <w:szCs w:val="22"/>
        </w:rPr>
        <w:lastRenderedPageBreak/>
        <w:t>Recently, some additional questions were offered by a congregational church expert as to what could additionally be asked in the contextually specific situation of a congregational ministry staff person who was about to leave a current church setting. These include:</w:t>
      </w:r>
    </w:p>
    <w:p w14:paraId="4EA0305B" w14:textId="77777777" w:rsidR="00300656" w:rsidRPr="00B96D60" w:rsidRDefault="00300656" w:rsidP="00300656">
      <w:pPr>
        <w:pStyle w:val="ListParagraph"/>
        <w:widowControl w:val="0"/>
        <w:numPr>
          <w:ilvl w:val="0"/>
          <w:numId w:val="3"/>
        </w:numPr>
        <w:autoSpaceDE w:val="0"/>
        <w:autoSpaceDN w:val="0"/>
        <w:adjustRightInd w:val="0"/>
        <w:spacing w:after="0"/>
        <w:rPr>
          <w:rFonts w:ascii="Verdana" w:hAnsi="Verdana" w:cs="Calibri"/>
          <w:sz w:val="22"/>
          <w:szCs w:val="22"/>
        </w:rPr>
      </w:pPr>
      <w:r w:rsidRPr="00B96D60">
        <w:rPr>
          <w:rFonts w:ascii="Verdana" w:hAnsi="Verdana" w:cs="Calibri"/>
          <w:sz w:val="22"/>
          <w:szCs w:val="22"/>
        </w:rPr>
        <w:t>What were your hopes and dreams for this position when you came into this ministry position?  How were those dreams met?  In what ways did you experience disappointment?</w:t>
      </w:r>
    </w:p>
    <w:p w14:paraId="726BFB5B" w14:textId="77777777" w:rsidR="00300656" w:rsidRPr="00B96D60" w:rsidRDefault="00300656" w:rsidP="00300656">
      <w:pPr>
        <w:pStyle w:val="ListParagraph"/>
        <w:widowControl w:val="0"/>
        <w:numPr>
          <w:ilvl w:val="0"/>
          <w:numId w:val="3"/>
        </w:numPr>
        <w:autoSpaceDE w:val="0"/>
        <w:autoSpaceDN w:val="0"/>
        <w:adjustRightInd w:val="0"/>
        <w:spacing w:after="0"/>
        <w:rPr>
          <w:rFonts w:ascii="Verdana" w:hAnsi="Verdana" w:cs="Calibri"/>
          <w:sz w:val="22"/>
          <w:szCs w:val="22"/>
        </w:rPr>
      </w:pPr>
      <w:r w:rsidRPr="00B96D60">
        <w:rPr>
          <w:rFonts w:ascii="Verdana" w:hAnsi="Verdana" w:cs="Calibri"/>
          <w:sz w:val="22"/>
          <w:szCs w:val="22"/>
        </w:rPr>
        <w:t>How do you believe this position and experience shaped what you want to do next?  How was your calling refined in this position?</w:t>
      </w:r>
    </w:p>
    <w:p w14:paraId="3396CC45" w14:textId="77777777" w:rsidR="00300656" w:rsidRPr="00B96D60" w:rsidRDefault="00300656" w:rsidP="00300656">
      <w:pPr>
        <w:pStyle w:val="ListParagraph"/>
        <w:widowControl w:val="0"/>
        <w:numPr>
          <w:ilvl w:val="0"/>
          <w:numId w:val="3"/>
        </w:numPr>
        <w:autoSpaceDE w:val="0"/>
        <w:autoSpaceDN w:val="0"/>
        <w:adjustRightInd w:val="0"/>
        <w:spacing w:after="0"/>
        <w:rPr>
          <w:rFonts w:ascii="Verdana" w:hAnsi="Verdana" w:cs="Calibri"/>
          <w:sz w:val="22"/>
          <w:szCs w:val="22"/>
        </w:rPr>
      </w:pPr>
      <w:r w:rsidRPr="00B96D60">
        <w:rPr>
          <w:rFonts w:ascii="Verdana" w:hAnsi="Verdana" w:cs="Calibri"/>
          <w:sz w:val="22"/>
          <w:szCs w:val="22"/>
        </w:rPr>
        <w:t xml:space="preserve">What do you think are the strengths of </w:t>
      </w:r>
      <w:r w:rsidR="00DC627B" w:rsidRPr="00B96D60">
        <w:rPr>
          <w:rFonts w:ascii="Verdana" w:hAnsi="Verdana" w:cs="Calibri"/>
          <w:sz w:val="22"/>
          <w:szCs w:val="22"/>
        </w:rPr>
        <w:t>this particular congregation’s</w:t>
      </w:r>
      <w:r w:rsidRPr="00B96D60">
        <w:rPr>
          <w:rFonts w:ascii="Verdana" w:hAnsi="Verdana" w:cs="Calibri"/>
          <w:sz w:val="22"/>
          <w:szCs w:val="22"/>
        </w:rPr>
        <w:t xml:space="preserve"> ministry?  What are the challenges to growing this ministry?  </w:t>
      </w:r>
    </w:p>
    <w:p w14:paraId="3B27306F" w14:textId="77777777" w:rsidR="00300656" w:rsidRPr="00B96D60" w:rsidRDefault="00300656" w:rsidP="00300656">
      <w:pPr>
        <w:pStyle w:val="ListParagraph"/>
        <w:widowControl w:val="0"/>
        <w:numPr>
          <w:ilvl w:val="0"/>
          <w:numId w:val="3"/>
        </w:numPr>
        <w:autoSpaceDE w:val="0"/>
        <w:autoSpaceDN w:val="0"/>
        <w:adjustRightInd w:val="0"/>
        <w:spacing w:after="0"/>
        <w:rPr>
          <w:rFonts w:ascii="Verdana" w:hAnsi="Verdana" w:cs="Calibri"/>
          <w:sz w:val="22"/>
          <w:szCs w:val="22"/>
        </w:rPr>
      </w:pPr>
      <w:r w:rsidRPr="00B96D60">
        <w:rPr>
          <w:rFonts w:ascii="Verdana" w:hAnsi="Verdana" w:cs="Calibri"/>
          <w:sz w:val="22"/>
          <w:szCs w:val="22"/>
        </w:rPr>
        <w:t xml:space="preserve">Reflect with me on our partnership in ministry: what do you consider highlights in this partnership? How might </w:t>
      </w:r>
      <w:r w:rsidR="00DC627B" w:rsidRPr="00B96D60">
        <w:rPr>
          <w:rFonts w:ascii="Verdana" w:hAnsi="Verdana" w:cs="Calibri"/>
          <w:sz w:val="22"/>
          <w:szCs w:val="22"/>
        </w:rPr>
        <w:t>other leaders (staff and lay)</w:t>
      </w:r>
      <w:r w:rsidRPr="00B96D60">
        <w:rPr>
          <w:rFonts w:ascii="Verdana" w:hAnsi="Verdana" w:cs="Calibri"/>
          <w:sz w:val="22"/>
          <w:szCs w:val="22"/>
        </w:rPr>
        <w:t xml:space="preserve"> have been better partner</w:t>
      </w:r>
      <w:r w:rsidR="00DC627B" w:rsidRPr="00B96D60">
        <w:rPr>
          <w:rFonts w:ascii="Verdana" w:hAnsi="Verdana" w:cs="Calibri"/>
          <w:sz w:val="22"/>
          <w:szCs w:val="22"/>
        </w:rPr>
        <w:t>s</w:t>
      </w:r>
      <w:r w:rsidRPr="00B96D60">
        <w:rPr>
          <w:rFonts w:ascii="Verdana" w:hAnsi="Verdana" w:cs="Calibri"/>
          <w:sz w:val="22"/>
          <w:szCs w:val="22"/>
        </w:rPr>
        <w:t xml:space="preserve"> in leadership with you?</w:t>
      </w:r>
    </w:p>
    <w:p w14:paraId="6979E318" w14:textId="0EF0104E" w:rsidR="00300656" w:rsidRPr="00B96D60" w:rsidRDefault="00AC42BB" w:rsidP="00DC627B">
      <w:pPr>
        <w:pStyle w:val="ListParagraph"/>
        <w:numPr>
          <w:ilvl w:val="0"/>
          <w:numId w:val="3"/>
        </w:numPr>
        <w:rPr>
          <w:rFonts w:ascii="Verdana" w:hAnsi="Verdana"/>
          <w:sz w:val="22"/>
          <w:szCs w:val="22"/>
        </w:rPr>
      </w:pPr>
      <w:r w:rsidRPr="00B96D60">
        <w:rPr>
          <w:rFonts w:ascii="Verdana" w:hAnsi="Verdana" w:cs="Calibri"/>
          <w:sz w:val="22"/>
          <w:szCs w:val="22"/>
        </w:rPr>
        <w:t>A variety of Christian leaders have</w:t>
      </w:r>
      <w:r w:rsidR="00300656" w:rsidRPr="00B96D60">
        <w:rPr>
          <w:rFonts w:ascii="Verdana" w:hAnsi="Verdana" w:cs="Calibri"/>
          <w:sz w:val="22"/>
          <w:szCs w:val="22"/>
        </w:rPr>
        <w:t xml:space="preserve"> suggested that our task is to discover what it is our souls were created to be.  How has this experience shaped what you believe your soul was created to be?  How are you headed there?</w:t>
      </w:r>
    </w:p>
    <w:p w14:paraId="040A0895" w14:textId="4E3D9C0E" w:rsidR="00300656" w:rsidRPr="00B96D60" w:rsidRDefault="00AC42BB" w:rsidP="00300656">
      <w:pPr>
        <w:rPr>
          <w:rFonts w:ascii="Verdana" w:hAnsi="Verdana"/>
          <w:sz w:val="22"/>
          <w:szCs w:val="22"/>
        </w:rPr>
      </w:pPr>
      <w:r w:rsidRPr="00B96D60">
        <w:rPr>
          <w:rFonts w:ascii="Verdana" w:hAnsi="Verdana"/>
          <w:sz w:val="22"/>
          <w:szCs w:val="22"/>
        </w:rPr>
        <w:t xml:space="preserve">As you form </w:t>
      </w:r>
      <w:r w:rsidR="007D48D1" w:rsidRPr="00B96D60">
        <w:rPr>
          <w:rFonts w:ascii="Verdana" w:hAnsi="Verdana"/>
          <w:sz w:val="22"/>
          <w:szCs w:val="22"/>
        </w:rPr>
        <w:t>your own</w:t>
      </w:r>
      <w:r w:rsidRPr="00B96D60">
        <w:rPr>
          <w:rFonts w:ascii="Verdana" w:hAnsi="Verdana"/>
          <w:sz w:val="22"/>
          <w:szCs w:val="22"/>
        </w:rPr>
        <w:t xml:space="preserve"> process for interviewing a person who is leaving a current position of ministry, </w:t>
      </w:r>
      <w:r w:rsidR="007D48D1" w:rsidRPr="00B96D60">
        <w:rPr>
          <w:rFonts w:ascii="Verdana" w:hAnsi="Verdana"/>
          <w:sz w:val="22"/>
          <w:szCs w:val="22"/>
        </w:rPr>
        <w:t xml:space="preserve">my prayer is that the shape of your experience takes form within the womb of Christian discernment. May </w:t>
      </w:r>
      <w:proofErr w:type="spellStart"/>
      <w:r w:rsidR="007D48D1" w:rsidRPr="00B96D60">
        <w:rPr>
          <w:rFonts w:ascii="Verdana" w:hAnsi="Verdana"/>
          <w:sz w:val="22"/>
          <w:szCs w:val="22"/>
        </w:rPr>
        <w:t>G_d’s</w:t>
      </w:r>
      <w:proofErr w:type="spellEnd"/>
      <w:r w:rsidR="007D48D1" w:rsidRPr="00B96D60">
        <w:rPr>
          <w:rFonts w:ascii="Verdana" w:hAnsi="Verdana"/>
          <w:sz w:val="22"/>
          <w:szCs w:val="22"/>
        </w:rPr>
        <w:t xml:space="preserve"> life-giving breath of Spirit breathe hopeful possibility into your </w:t>
      </w:r>
      <w:proofErr w:type="gramStart"/>
      <w:r w:rsidR="00B96D60" w:rsidRPr="00B96D60">
        <w:rPr>
          <w:rFonts w:ascii="Verdana" w:hAnsi="Verdana"/>
          <w:sz w:val="22"/>
          <w:szCs w:val="22"/>
        </w:rPr>
        <w:t>effort</w:t>
      </w:r>
      <w:r w:rsidR="007D48D1" w:rsidRPr="00B96D60">
        <w:rPr>
          <w:rFonts w:ascii="Verdana" w:hAnsi="Verdana"/>
          <w:sz w:val="22"/>
          <w:szCs w:val="22"/>
        </w:rPr>
        <w:t>.</w:t>
      </w:r>
      <w:proofErr w:type="gramEnd"/>
      <w:r w:rsidR="007D48D1" w:rsidRPr="00B96D60">
        <w:rPr>
          <w:rFonts w:ascii="Verdana" w:hAnsi="Verdana"/>
          <w:sz w:val="22"/>
          <w:szCs w:val="22"/>
        </w:rPr>
        <w:t xml:space="preserve"> May all who are a part of this holy occasion bring a bounty of generous humility and truthful </w:t>
      </w:r>
      <w:r w:rsidR="00B96D60" w:rsidRPr="00B96D60">
        <w:rPr>
          <w:rFonts w:ascii="Verdana" w:hAnsi="Verdana"/>
          <w:sz w:val="22"/>
          <w:szCs w:val="22"/>
        </w:rPr>
        <w:t>compassion</w:t>
      </w:r>
      <w:r w:rsidR="007D48D1" w:rsidRPr="00B96D60">
        <w:rPr>
          <w:rFonts w:ascii="Verdana" w:hAnsi="Verdana"/>
          <w:sz w:val="22"/>
          <w:szCs w:val="22"/>
        </w:rPr>
        <w:t xml:space="preserve"> to the table of shared conversation</w:t>
      </w:r>
      <w:r w:rsidR="00B96D60" w:rsidRPr="00B96D60">
        <w:rPr>
          <w:rFonts w:ascii="Verdana" w:hAnsi="Verdana"/>
          <w:sz w:val="22"/>
          <w:szCs w:val="22"/>
        </w:rPr>
        <w:t>. And from that place of radical and inclusive hospitality, may</w:t>
      </w:r>
      <w:r w:rsidR="007D48D1" w:rsidRPr="00B96D60">
        <w:rPr>
          <w:rFonts w:ascii="Verdana" w:hAnsi="Verdana"/>
          <w:sz w:val="22"/>
          <w:szCs w:val="22"/>
        </w:rPr>
        <w:t xml:space="preserve"> </w:t>
      </w:r>
      <w:r w:rsidR="00B96D60" w:rsidRPr="00B96D60">
        <w:rPr>
          <w:rFonts w:ascii="Verdana" w:hAnsi="Verdana"/>
          <w:sz w:val="22"/>
          <w:szCs w:val="22"/>
        </w:rPr>
        <w:t xml:space="preserve">a </w:t>
      </w:r>
      <w:r w:rsidR="007D48D1" w:rsidRPr="00B96D60">
        <w:rPr>
          <w:rFonts w:ascii="Verdana" w:hAnsi="Verdana"/>
          <w:sz w:val="22"/>
          <w:szCs w:val="22"/>
        </w:rPr>
        <w:t xml:space="preserve">transformational feast of renewing ministry </w:t>
      </w:r>
      <w:r w:rsidR="00B96D60" w:rsidRPr="00B96D60">
        <w:rPr>
          <w:rFonts w:ascii="Verdana" w:hAnsi="Verdana"/>
          <w:sz w:val="22"/>
          <w:szCs w:val="22"/>
        </w:rPr>
        <w:t xml:space="preserve">be </w:t>
      </w:r>
      <w:r w:rsidR="007D48D1" w:rsidRPr="00B96D60">
        <w:rPr>
          <w:rFonts w:ascii="Verdana" w:hAnsi="Verdana"/>
          <w:sz w:val="22"/>
          <w:szCs w:val="22"/>
        </w:rPr>
        <w:t xml:space="preserve">celebrated in, both, the lives of the minister and the congregation. </w:t>
      </w:r>
      <w:r w:rsidR="00B96D60" w:rsidRPr="00B96D60">
        <w:rPr>
          <w:rFonts w:ascii="Verdana" w:hAnsi="Verdana"/>
          <w:sz w:val="22"/>
          <w:szCs w:val="22"/>
        </w:rPr>
        <w:t xml:space="preserve">May it be </w:t>
      </w:r>
      <w:proofErr w:type="gramStart"/>
      <w:r w:rsidR="00B96D60" w:rsidRPr="00B96D60">
        <w:rPr>
          <w:rFonts w:ascii="Verdana" w:hAnsi="Verdana"/>
          <w:sz w:val="22"/>
          <w:szCs w:val="22"/>
        </w:rPr>
        <w:t>so.</w:t>
      </w:r>
      <w:proofErr w:type="gramEnd"/>
      <w:r w:rsidR="00B96D60" w:rsidRPr="00B96D60">
        <w:rPr>
          <w:rFonts w:ascii="Verdana" w:hAnsi="Verdana"/>
          <w:sz w:val="22"/>
          <w:szCs w:val="22"/>
        </w:rPr>
        <w:t xml:space="preserve">  </w:t>
      </w:r>
      <w:r w:rsidR="007D48D1" w:rsidRPr="00B96D60">
        <w:rPr>
          <w:rFonts w:ascii="Verdana" w:hAnsi="Verdana"/>
          <w:sz w:val="22"/>
          <w:szCs w:val="22"/>
        </w:rPr>
        <w:t>Amen.</w:t>
      </w:r>
    </w:p>
    <w:p w14:paraId="0FF7EF15" w14:textId="1A915A58" w:rsidR="00300656" w:rsidRPr="00304992" w:rsidRDefault="00304992" w:rsidP="00304992">
      <w:pPr>
        <w:jc w:val="right"/>
        <w:rPr>
          <w:rFonts w:ascii="Verdana" w:hAnsi="Verdana"/>
          <w:i/>
          <w:sz w:val="18"/>
          <w:szCs w:val="18"/>
        </w:rPr>
      </w:pPr>
      <w:r w:rsidRPr="00304992">
        <w:rPr>
          <w:rFonts w:ascii="Verdana" w:hAnsi="Verdana"/>
          <w:i/>
          <w:sz w:val="18"/>
          <w:szCs w:val="18"/>
        </w:rPr>
        <w:t>©Warren Lynn, 2014</w:t>
      </w:r>
    </w:p>
    <w:p w14:paraId="359BBFE3" w14:textId="77777777" w:rsidR="00D84E3F" w:rsidRPr="00B96D60" w:rsidRDefault="00D84E3F" w:rsidP="00D84E3F">
      <w:pPr>
        <w:pStyle w:val="ListParagraph"/>
        <w:rPr>
          <w:rFonts w:ascii="Verdana" w:hAnsi="Verdana"/>
          <w:sz w:val="22"/>
          <w:szCs w:val="22"/>
        </w:rPr>
      </w:pPr>
      <w:bookmarkStart w:id="0" w:name="_GoBack"/>
      <w:bookmarkEnd w:id="0"/>
    </w:p>
    <w:sectPr w:rsidR="00D84E3F" w:rsidRPr="00B96D60" w:rsidSect="00B96D60">
      <w:pgSz w:w="12240" w:h="15840"/>
      <w:pgMar w:top="1008" w:right="1440" w:bottom="1008"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95D3B"/>
    <w:multiLevelType w:val="hybridMultilevel"/>
    <w:tmpl w:val="F312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557F2"/>
    <w:multiLevelType w:val="hybridMultilevel"/>
    <w:tmpl w:val="46AC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1D"/>
    <w:rsid w:val="00300656"/>
    <w:rsid w:val="00304992"/>
    <w:rsid w:val="00485A5B"/>
    <w:rsid w:val="007D48D1"/>
    <w:rsid w:val="0084111D"/>
    <w:rsid w:val="00983D7F"/>
    <w:rsid w:val="00AC42BB"/>
    <w:rsid w:val="00B43763"/>
    <w:rsid w:val="00B96D60"/>
    <w:rsid w:val="00CB03CE"/>
    <w:rsid w:val="00CE2C80"/>
    <w:rsid w:val="00D37CE0"/>
    <w:rsid w:val="00D84E3F"/>
    <w:rsid w:val="00DC62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2E0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CE0"/>
    <w:rPr>
      <w:color w:val="0000FF" w:themeColor="hyperlink"/>
      <w:u w:val="single"/>
    </w:rPr>
  </w:style>
  <w:style w:type="paragraph" w:styleId="ListParagraph">
    <w:name w:val="List Paragraph"/>
    <w:basedOn w:val="Normal"/>
    <w:uiPriority w:val="34"/>
    <w:qFormat/>
    <w:rsid w:val="00D84E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CE0"/>
    <w:rPr>
      <w:color w:val="0000FF" w:themeColor="hyperlink"/>
      <w:u w:val="single"/>
    </w:rPr>
  </w:style>
  <w:style w:type="paragraph" w:styleId="ListParagraph">
    <w:name w:val="List Paragraph"/>
    <w:basedOn w:val="Normal"/>
    <w:uiPriority w:val="34"/>
    <w:qFormat/>
    <w:rsid w:val="00D84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obsearchtech.about.com/cs/interviewtips/a/exit_interview.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730</Words>
  <Characters>4167</Characters>
  <Application>Microsoft Macintosh Word</Application>
  <DocSecurity>0</DocSecurity>
  <Lines>34</Lines>
  <Paragraphs>9</Paragraphs>
  <ScaleCrop>false</ScaleCrop>
  <Company>Loclrev™</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Lynn</dc:creator>
  <cp:keywords/>
  <dc:description/>
  <cp:lastModifiedBy>Warren Lynn</cp:lastModifiedBy>
  <cp:revision>4</cp:revision>
  <dcterms:created xsi:type="dcterms:W3CDTF">2014-03-11T15:11:00Z</dcterms:created>
  <dcterms:modified xsi:type="dcterms:W3CDTF">2014-03-11T17:14:00Z</dcterms:modified>
</cp:coreProperties>
</file>