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620" w:rsidRDefault="008B7FDB">
      <w:pPr>
        <w:pBdr>
          <w:bottom w:val="thinThickThinMediumGap" w:sz="18" w:space="1" w:color="auto"/>
        </w:pBdr>
      </w:pPr>
      <w:r>
        <w:rPr>
          <w:noProof/>
        </w:rPr>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22225</wp:posOffset>
                </wp:positionV>
                <wp:extent cx="5049520" cy="927735"/>
                <wp:effectExtent l="8255" t="13335"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927735"/>
                        </a:xfrm>
                        <a:prstGeom prst="rect">
                          <a:avLst/>
                        </a:prstGeom>
                        <a:solidFill>
                          <a:srgbClr val="FFFFFF"/>
                        </a:solidFill>
                        <a:ln w="9525">
                          <a:solidFill>
                            <a:srgbClr val="000000"/>
                          </a:solidFill>
                          <a:miter lim="800000"/>
                          <a:headEnd/>
                          <a:tailEnd/>
                        </a:ln>
                      </wps:spPr>
                      <wps:txbx>
                        <w:txbxContent>
                          <w:p w:rsidR="00D0424D" w:rsidRDefault="00407897" w:rsidP="00D0424D">
                            <w:pPr>
                              <w:spacing w:after="0" w:line="360" w:lineRule="auto"/>
                              <w:jc w:val="center"/>
                              <w:rPr>
                                <w:rFonts w:ascii="Georgia" w:hAnsi="Georgia"/>
                                <w:b/>
                                <w:sz w:val="20"/>
                                <w:szCs w:val="20"/>
                              </w:rPr>
                            </w:pPr>
                            <w:r w:rsidRPr="00226F47">
                              <w:rPr>
                                <w:rFonts w:ascii="Georgia" w:hAnsi="Georgia"/>
                                <w:b/>
                                <w:sz w:val="20"/>
                                <w:szCs w:val="20"/>
                              </w:rPr>
                              <w:t>Refugee &amp; Immigration Ministries</w:t>
                            </w:r>
                          </w:p>
                          <w:p w:rsidR="00407897" w:rsidRPr="00226F47" w:rsidRDefault="00407897" w:rsidP="00D0424D">
                            <w:pPr>
                              <w:spacing w:after="0" w:line="360" w:lineRule="auto"/>
                              <w:jc w:val="center"/>
                              <w:rPr>
                                <w:rFonts w:ascii="Georgia" w:hAnsi="Georgia"/>
                                <w:sz w:val="20"/>
                                <w:szCs w:val="20"/>
                              </w:rPr>
                            </w:pPr>
                            <w:r w:rsidRPr="00226F47">
                              <w:rPr>
                                <w:rFonts w:ascii="Georgia" w:hAnsi="Georgia"/>
                                <w:i/>
                                <w:sz w:val="20"/>
                                <w:szCs w:val="20"/>
                              </w:rPr>
                              <w:t xml:space="preserve"> </w:t>
                            </w:r>
                            <w:r w:rsidRPr="00226F47">
                              <w:rPr>
                                <w:rFonts w:ascii="Georgia" w:hAnsi="Georgia"/>
                                <w:sz w:val="20"/>
                                <w:szCs w:val="20"/>
                              </w:rPr>
                              <w:t xml:space="preserve">5 Thomas Circle NW, Washington, DC  </w:t>
                            </w:r>
                            <w:r w:rsidR="00A55EB6" w:rsidRPr="00226F47">
                              <w:rPr>
                                <w:rFonts w:ascii="Georgia" w:hAnsi="Georgia"/>
                                <w:sz w:val="20"/>
                                <w:szCs w:val="20"/>
                              </w:rPr>
                              <w:t>20005</w:t>
                            </w:r>
                          </w:p>
                          <w:p w:rsidR="00D0424D" w:rsidRDefault="008815EB" w:rsidP="00D0424D">
                            <w:pPr>
                              <w:spacing w:after="0" w:line="360" w:lineRule="auto"/>
                              <w:jc w:val="center"/>
                              <w:rPr>
                                <w:rFonts w:ascii="Georgia" w:hAnsi="Georgia"/>
                                <w:b/>
                                <w:i/>
                                <w:sz w:val="20"/>
                                <w:szCs w:val="20"/>
                              </w:rPr>
                            </w:pPr>
                            <w:r w:rsidRPr="00226F47">
                              <w:rPr>
                                <w:rFonts w:ascii="Georgia" w:hAnsi="Georgia"/>
                                <w:i/>
                                <w:sz w:val="20"/>
                                <w:szCs w:val="20"/>
                              </w:rPr>
                              <w:t xml:space="preserve">A Ministry of </w:t>
                            </w:r>
                            <w:r w:rsidRPr="00226F47">
                              <w:rPr>
                                <w:rFonts w:ascii="Georgia" w:hAnsi="Georgia"/>
                                <w:b/>
                                <w:i/>
                                <w:sz w:val="20"/>
                                <w:szCs w:val="20"/>
                              </w:rPr>
                              <w:t xml:space="preserve">Disciples Home Missions </w:t>
                            </w:r>
                          </w:p>
                          <w:p w:rsidR="008815EB" w:rsidRPr="008815EB" w:rsidRDefault="00226F47" w:rsidP="00D0424D">
                            <w:pPr>
                              <w:spacing w:after="0" w:line="360" w:lineRule="auto"/>
                              <w:jc w:val="center"/>
                              <w:rPr>
                                <w:sz w:val="20"/>
                                <w:szCs w:val="20"/>
                              </w:rPr>
                            </w:pPr>
                            <w:r>
                              <w:rPr>
                                <w:rFonts w:ascii="Georgia" w:hAnsi="Georgia"/>
                                <w:sz w:val="20"/>
                                <w:szCs w:val="20"/>
                              </w:rPr>
                              <w:t>130 E</w:t>
                            </w:r>
                            <w:r w:rsidR="008815EB" w:rsidRPr="00226F47">
                              <w:rPr>
                                <w:rFonts w:ascii="Georgia" w:hAnsi="Georgia"/>
                                <w:sz w:val="20"/>
                                <w:szCs w:val="20"/>
                              </w:rPr>
                              <w:t xml:space="preserve"> Washington Street, Indianapolis, Indiana</w:t>
                            </w:r>
                            <w:r w:rsidR="008815EB">
                              <w:rPr>
                                <w:sz w:val="20"/>
                                <w:szCs w:val="20"/>
                              </w:rPr>
                              <w:t xml:space="preserve">  46204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05pt;margin-top:1.75pt;width:397.6pt;height:7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">
                <v:textbox>
                  <w:txbxContent>
                    <w:p w:rsidR="00D0424D" w:rsidRDefault="00407897" w:rsidP="00D0424D">
                      <w:pPr>
                        <w:spacing w:after="0" w:line="360" w:lineRule="auto"/>
                        <w:jc w:val="center"/>
                        <w:rPr>
                          <w:rFonts w:ascii="Georgia" w:hAnsi="Georgia"/>
                          <w:b/>
                          <w:sz w:val="20"/>
                          <w:szCs w:val="20"/>
                        </w:rPr>
                      </w:pPr>
                      <w:r w:rsidRPr="00226F47">
                        <w:rPr>
                          <w:rFonts w:ascii="Georgia" w:hAnsi="Georgia"/>
                          <w:b/>
                          <w:sz w:val="20"/>
                          <w:szCs w:val="20"/>
                        </w:rPr>
                        <w:t>Refugee &amp; Immigration Ministries</w:t>
                      </w:r>
                    </w:p>
                    <w:p w:rsidR="00407897" w:rsidRPr="00226F47" w:rsidRDefault="00407897" w:rsidP="00D0424D">
                      <w:pPr>
                        <w:spacing w:after="0" w:line="360" w:lineRule="auto"/>
                        <w:jc w:val="center"/>
                        <w:rPr>
                          <w:rFonts w:ascii="Georgia" w:hAnsi="Georgia"/>
                          <w:sz w:val="20"/>
                          <w:szCs w:val="20"/>
                        </w:rPr>
                      </w:pPr>
                      <w:r w:rsidRPr="00226F47">
                        <w:rPr>
                          <w:rFonts w:ascii="Georgia" w:hAnsi="Georgia"/>
                          <w:i/>
                          <w:sz w:val="20"/>
                          <w:szCs w:val="20"/>
                        </w:rPr>
                        <w:t xml:space="preserve"> </w:t>
                      </w:r>
                      <w:r w:rsidRPr="00226F47">
                        <w:rPr>
                          <w:rFonts w:ascii="Georgia" w:hAnsi="Georgia"/>
                          <w:sz w:val="20"/>
                          <w:szCs w:val="20"/>
                        </w:rPr>
                        <w:t xml:space="preserve">5 Thomas Circle NW, Washington, DC  </w:t>
                      </w:r>
                      <w:r w:rsidR="00A55EB6" w:rsidRPr="00226F47">
                        <w:rPr>
                          <w:rFonts w:ascii="Georgia" w:hAnsi="Georgia"/>
                          <w:sz w:val="20"/>
                          <w:szCs w:val="20"/>
                        </w:rPr>
                        <w:t>20005</w:t>
                      </w:r>
                    </w:p>
                    <w:p w:rsidR="00D0424D" w:rsidRDefault="008815EB" w:rsidP="00D0424D">
                      <w:pPr>
                        <w:spacing w:after="0" w:line="360" w:lineRule="auto"/>
                        <w:jc w:val="center"/>
                        <w:rPr>
                          <w:rFonts w:ascii="Georgia" w:hAnsi="Georgia"/>
                          <w:b/>
                          <w:i/>
                          <w:sz w:val="20"/>
                          <w:szCs w:val="20"/>
                        </w:rPr>
                      </w:pPr>
                      <w:r w:rsidRPr="00226F47">
                        <w:rPr>
                          <w:rFonts w:ascii="Georgia" w:hAnsi="Georgia"/>
                          <w:i/>
                          <w:sz w:val="20"/>
                          <w:szCs w:val="20"/>
                        </w:rPr>
                        <w:t xml:space="preserve">A Ministry of </w:t>
                      </w:r>
                      <w:r w:rsidRPr="00226F47">
                        <w:rPr>
                          <w:rFonts w:ascii="Georgia" w:hAnsi="Georgia"/>
                          <w:b/>
                          <w:i/>
                          <w:sz w:val="20"/>
                          <w:szCs w:val="20"/>
                        </w:rPr>
                        <w:t xml:space="preserve">Disciples Home Missions </w:t>
                      </w:r>
                    </w:p>
                    <w:p w:rsidR="008815EB" w:rsidRPr="008815EB" w:rsidRDefault="00226F47" w:rsidP="00D0424D">
                      <w:pPr>
                        <w:spacing w:after="0" w:line="360" w:lineRule="auto"/>
                        <w:jc w:val="center"/>
                        <w:rPr>
                          <w:sz w:val="20"/>
                          <w:szCs w:val="20"/>
                        </w:rPr>
                      </w:pPr>
                      <w:r>
                        <w:rPr>
                          <w:rFonts w:ascii="Georgia" w:hAnsi="Georgia"/>
                          <w:sz w:val="20"/>
                          <w:szCs w:val="20"/>
                        </w:rPr>
                        <w:t>130 E</w:t>
                      </w:r>
                      <w:r w:rsidR="008815EB" w:rsidRPr="00226F47">
                        <w:rPr>
                          <w:rFonts w:ascii="Georgia" w:hAnsi="Georgia"/>
                          <w:sz w:val="20"/>
                          <w:szCs w:val="20"/>
                        </w:rPr>
                        <w:t xml:space="preserve"> Washington Street, Indianapolis, Indiana</w:t>
                      </w:r>
                      <w:r w:rsidR="008815EB">
                        <w:rPr>
                          <w:sz w:val="20"/>
                          <w:szCs w:val="20"/>
                        </w:rPr>
                        <w:t xml:space="preserve">  46204</w:t>
                      </w:r>
                    </w:p>
                  </w:txbxContent>
                </v:textbox>
              </v:shape>
            </w:pict>
          </mc:Fallback>
        </mc:AlternateContent>
      </w:r>
      <w:r w:rsidR="00407897" w:rsidRPr="00407897">
        <w:rPr>
          <w:noProof/>
        </w:rPr>
        <w:drawing>
          <wp:inline distT="0" distB="0" distL="0" distR="0">
            <wp:extent cx="854075" cy="904470"/>
            <wp:effectExtent l="0" t="0" r="0" b="0"/>
            <wp:docPr id="2" name="Picture 1" descr="Disciples Home Missions">
              <a:hlinkClick xmlns:a="http://schemas.openxmlformats.org/drawingml/2006/main" r:id="rId4" tooltip="&quot;Disciples Home Miss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iples Home Missions">
                      <a:hlinkClick r:id="rId4" tooltip="&quot;Disciples Home Missions&quot;"/>
                    </pic:cNvPr>
                    <pic:cNvPicPr>
                      <a:picLocks noChangeAspect="1" noChangeArrowheads="1"/>
                    </pic:cNvPicPr>
                  </pic:nvPicPr>
                  <pic:blipFill>
                    <a:blip r:embed="rId5" cstate="print"/>
                    <a:srcRect/>
                    <a:stretch>
                      <a:fillRect/>
                    </a:stretch>
                  </pic:blipFill>
                  <pic:spPr bwMode="auto">
                    <a:xfrm>
                      <a:off x="0" y="0"/>
                      <a:ext cx="866047" cy="917148"/>
                    </a:xfrm>
                    <a:prstGeom prst="rect">
                      <a:avLst/>
                    </a:prstGeom>
                    <a:noFill/>
                    <a:ln w="9525">
                      <a:noFill/>
                      <a:miter lim="800000"/>
                      <a:headEnd/>
                      <a:tailEnd/>
                    </a:ln>
                  </pic:spPr>
                </pic:pic>
              </a:graphicData>
            </a:graphic>
          </wp:inline>
        </w:drawing>
      </w:r>
      <w:r w:rsidR="00187620">
        <w:t xml:space="preserve">                            </w:t>
      </w:r>
      <w:r w:rsidR="00407897">
        <w:t xml:space="preserve">                                                                                                                              </w:t>
      </w:r>
      <w:r w:rsidR="00187620">
        <w:t xml:space="preserve">  </w:t>
      </w:r>
      <w:r w:rsidR="008815EB">
        <w:t xml:space="preserve">    </w:t>
      </w:r>
      <w:r w:rsidR="00187620">
        <w:t xml:space="preserve"> </w:t>
      </w:r>
      <w:r w:rsidR="00D0424D">
        <w:rPr>
          <w:noProof/>
        </w:rPr>
        <w:drawing>
          <wp:inline distT="0" distB="0" distL="0" distR="0">
            <wp:extent cx="680720" cy="948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M logo clear6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8411" cy="958876"/>
                    </a:xfrm>
                    <a:prstGeom prst="rect">
                      <a:avLst/>
                    </a:prstGeom>
                  </pic:spPr>
                </pic:pic>
              </a:graphicData>
            </a:graphic>
          </wp:inline>
        </w:drawing>
      </w:r>
    </w:p>
    <w:p w:rsidR="00B22981" w:rsidRDefault="00B22981" w:rsidP="00B22981">
      <w:pPr>
        <w:spacing w:after="0" w:line="240" w:lineRule="auto"/>
      </w:pPr>
      <w:r>
        <w:t xml:space="preserve">December 10, 2018  </w:t>
      </w:r>
    </w:p>
    <w:p w:rsidR="00B22981" w:rsidRDefault="00B22981" w:rsidP="00B22981">
      <w:pPr>
        <w:spacing w:after="0" w:line="240" w:lineRule="auto"/>
      </w:pPr>
      <w:r>
        <w:t xml:space="preserve"> </w:t>
      </w:r>
    </w:p>
    <w:p w:rsidR="00B22981" w:rsidRDefault="00B22981" w:rsidP="00B22981">
      <w:pPr>
        <w:spacing w:after="0" w:line="240" w:lineRule="auto"/>
      </w:pPr>
      <w:r>
        <w:t xml:space="preserve">Ms. Samantha </w:t>
      </w:r>
      <w:proofErr w:type="spellStart"/>
      <w:r>
        <w:t>Deshommes</w:t>
      </w:r>
      <w:proofErr w:type="spellEnd"/>
      <w:r>
        <w:t xml:space="preserve">  </w:t>
      </w:r>
    </w:p>
    <w:p w:rsidR="00B22981" w:rsidRDefault="00B22981" w:rsidP="00B22981">
      <w:pPr>
        <w:spacing w:after="0" w:line="240" w:lineRule="auto"/>
      </w:pPr>
      <w:r>
        <w:t xml:space="preserve">Chief, Regulatory Coordination Division Office of Policy and </w:t>
      </w:r>
      <w:proofErr w:type="gramStart"/>
      <w:r>
        <w:t>Strategy  U.S</w:t>
      </w:r>
      <w:proofErr w:type="gramEnd"/>
      <w:r>
        <w:t xml:space="preserve">. Citizenship and Immigration Services  Department of Homeland Security  20 Massachusetts Avenue NW Washington, DC 20529-2140  </w:t>
      </w:r>
    </w:p>
    <w:p w:rsidR="00B22981" w:rsidRDefault="00B22981" w:rsidP="00B22981">
      <w:pPr>
        <w:spacing w:after="0" w:line="240" w:lineRule="auto"/>
      </w:pPr>
      <w:r>
        <w:t xml:space="preserve"> </w:t>
      </w:r>
    </w:p>
    <w:p w:rsidR="00B22981" w:rsidRPr="00B22981" w:rsidRDefault="00B22981" w:rsidP="00B22981">
      <w:pPr>
        <w:spacing w:after="0" w:line="240" w:lineRule="auto"/>
        <w:rPr>
          <w:b/>
        </w:rPr>
      </w:pPr>
      <w:r w:rsidRPr="00B22981">
        <w:rPr>
          <w:b/>
        </w:rPr>
        <w:t xml:space="preserve">Re: DHS Docket No. USCIS-2010-0012, Comments in Response to Proposed Rulemaking: Inadmissibility on Public Charge Grounds  </w:t>
      </w:r>
    </w:p>
    <w:p w:rsidR="00B22981" w:rsidRDefault="00B22981" w:rsidP="00B22981">
      <w:pPr>
        <w:spacing w:after="0" w:line="240" w:lineRule="auto"/>
      </w:pPr>
    </w:p>
    <w:p w:rsidR="00D0424D" w:rsidRDefault="00B22981" w:rsidP="00B22981">
      <w:pPr>
        <w:spacing w:after="0" w:line="240" w:lineRule="auto"/>
      </w:pPr>
      <w:r>
        <w:t xml:space="preserve">To Ms. </w:t>
      </w:r>
      <w:proofErr w:type="spellStart"/>
      <w:r>
        <w:t>Deshommes</w:t>
      </w:r>
      <w:proofErr w:type="spellEnd"/>
      <w:r>
        <w:t xml:space="preserve">: </w:t>
      </w:r>
    </w:p>
    <w:p w:rsidR="00B22981" w:rsidRDefault="00B22981" w:rsidP="00B22981">
      <w:pPr>
        <w:spacing w:after="0" w:line="240" w:lineRule="auto"/>
      </w:pPr>
    </w:p>
    <w:p w:rsidR="00734FCC" w:rsidRPr="009C4AD6" w:rsidRDefault="00D0424D" w:rsidP="009C4AD6">
      <w:pPr>
        <w:spacing w:after="0" w:line="240" w:lineRule="auto"/>
        <w:rPr>
          <w:rStyle w:val="Strong"/>
          <w:rFonts w:cstheme="minorHAnsi"/>
          <w:b w:val="0"/>
          <w:iCs/>
          <w:bdr w:val="none" w:sz="0" w:space="0" w:color="auto" w:frame="1"/>
          <w:shd w:val="clear" w:color="auto" w:fill="FFFFFF"/>
        </w:rPr>
      </w:pPr>
      <w:r w:rsidRPr="009C4AD6">
        <w:rPr>
          <w:rFonts w:cstheme="minorHAnsi"/>
        </w:rPr>
        <w:t xml:space="preserve">I am writing </w:t>
      </w:r>
      <w:r w:rsidR="00734FCC" w:rsidRPr="009C4AD6">
        <w:rPr>
          <w:rFonts w:cstheme="minorHAnsi"/>
        </w:rPr>
        <w:t xml:space="preserve">as the Executive Director of Disciples Refugee &amp; Immigration Ministries, in affiliation with Disciples Home Missions of the Christian Church (Disciples of Christ) in the United States and Canada.  My communication is in response to </w:t>
      </w:r>
      <w:r w:rsidR="00B22981">
        <w:rPr>
          <w:rFonts w:cstheme="minorHAnsi"/>
        </w:rPr>
        <w:t xml:space="preserve">the </w:t>
      </w:r>
      <w:r w:rsidR="00B22981" w:rsidRPr="00B22981">
        <w:rPr>
          <w:rFonts w:cstheme="minorHAnsi"/>
        </w:rPr>
        <w:t>Department of Homeland Security’s proposed rule, “Inadmissibility on Public Charge Grounds</w:t>
      </w:r>
      <w:r w:rsidR="00B22981">
        <w:rPr>
          <w:rFonts w:cstheme="minorHAnsi"/>
        </w:rPr>
        <w:t>.</w:t>
      </w:r>
      <w:r w:rsidR="00B22981" w:rsidRPr="00B22981">
        <w:rPr>
          <w:rFonts w:cstheme="minorHAnsi"/>
        </w:rPr>
        <w:t>”</w:t>
      </w:r>
      <w:r w:rsidR="00B22981">
        <w:rPr>
          <w:rFonts w:cstheme="minorHAnsi"/>
        </w:rPr>
        <w:t xml:space="preserve">  </w:t>
      </w:r>
      <w:r w:rsidR="00A221E1" w:rsidRPr="009C4AD6">
        <w:rPr>
          <w:rFonts w:cstheme="minorHAnsi"/>
        </w:rPr>
        <w:t xml:space="preserve"> I write</w:t>
      </w:r>
      <w:r w:rsidRPr="009C4AD6">
        <w:rPr>
          <w:rFonts w:cstheme="minorHAnsi"/>
        </w:rPr>
        <w:t xml:space="preserve"> to express our </w:t>
      </w:r>
      <w:r w:rsidR="00A221E1" w:rsidRPr="009C4AD6">
        <w:rPr>
          <w:rFonts w:cstheme="minorHAnsi"/>
        </w:rPr>
        <w:t xml:space="preserve">national ministry’s </w:t>
      </w:r>
      <w:r w:rsidR="00734FCC" w:rsidRPr="009C4AD6">
        <w:rPr>
          <w:rFonts w:cstheme="minorHAnsi"/>
        </w:rPr>
        <w:t xml:space="preserve">deep ethical </w:t>
      </w:r>
      <w:r w:rsidR="00EA1F24" w:rsidRPr="009C4AD6">
        <w:rPr>
          <w:rFonts w:cstheme="minorHAnsi"/>
        </w:rPr>
        <w:t xml:space="preserve">and theological </w:t>
      </w:r>
      <w:r w:rsidR="00734FCC" w:rsidRPr="009C4AD6">
        <w:rPr>
          <w:rFonts w:cstheme="minorHAnsi"/>
        </w:rPr>
        <w:t>concerns</w:t>
      </w:r>
      <w:r w:rsidR="00EA1F24" w:rsidRPr="009C4AD6">
        <w:rPr>
          <w:rFonts w:cstheme="minorHAnsi"/>
        </w:rPr>
        <w:t>,</w:t>
      </w:r>
      <w:r w:rsidR="00734FCC" w:rsidRPr="009C4AD6">
        <w:rPr>
          <w:rFonts w:cstheme="minorHAnsi"/>
        </w:rPr>
        <w:t xml:space="preserve"> and </w:t>
      </w:r>
      <w:r w:rsidR="00A221E1" w:rsidRPr="009C4AD6">
        <w:rPr>
          <w:rFonts w:cstheme="minorHAnsi"/>
        </w:rPr>
        <w:t>to register our opposition</w:t>
      </w:r>
      <w:r w:rsidRPr="009C4AD6">
        <w:rPr>
          <w:rFonts w:cstheme="minorHAnsi"/>
        </w:rPr>
        <w:t xml:space="preserve"> </w:t>
      </w:r>
      <w:r w:rsidR="00734FCC" w:rsidRPr="009C4AD6">
        <w:rPr>
          <w:rFonts w:cstheme="minorHAnsi"/>
        </w:rPr>
        <w:t xml:space="preserve">to the proposed rule changes. </w:t>
      </w:r>
      <w:r w:rsidRPr="009C4AD6">
        <w:rPr>
          <w:rFonts w:cstheme="minorHAnsi"/>
        </w:rPr>
        <w:t xml:space="preserve"> </w:t>
      </w:r>
      <w:r w:rsidR="00734FCC" w:rsidRPr="009C4AD6">
        <w:rPr>
          <w:rFonts w:cstheme="minorHAnsi"/>
        </w:rPr>
        <w:t xml:space="preserve">Disciples Refugee &amp; Immigration Ministries (RIM) is the national and General Ministry </w:t>
      </w:r>
      <w:proofErr w:type="gramStart"/>
      <w:r w:rsidR="00734FCC" w:rsidRPr="009C4AD6">
        <w:rPr>
          <w:rFonts w:cstheme="minorHAnsi"/>
        </w:rPr>
        <w:t xml:space="preserve">body </w:t>
      </w:r>
      <w:r w:rsidR="006C2DDB" w:rsidRPr="009C4AD6">
        <w:rPr>
          <w:rFonts w:cstheme="minorHAnsi"/>
        </w:rPr>
        <w:t>which</w:t>
      </w:r>
      <w:proofErr w:type="gramEnd"/>
      <w:r w:rsidR="006C2DDB" w:rsidRPr="009C4AD6">
        <w:rPr>
          <w:rFonts w:cstheme="minorHAnsi"/>
        </w:rPr>
        <w:t xml:space="preserve"> serves </w:t>
      </w:r>
      <w:r w:rsidR="00734FCC" w:rsidRPr="009C4AD6">
        <w:rPr>
          <w:rFonts w:cstheme="minorHAnsi"/>
        </w:rPr>
        <w:t>our denomination of over 600,000 members across the U.S., a</w:t>
      </w:r>
      <w:r w:rsidR="00B22981">
        <w:rPr>
          <w:rFonts w:cstheme="minorHAnsi"/>
        </w:rPr>
        <w:t>nd</w:t>
      </w:r>
      <w:r w:rsidR="006C2DDB" w:rsidRPr="009C4AD6">
        <w:rPr>
          <w:rFonts w:cstheme="minorHAnsi"/>
        </w:rPr>
        <w:t xml:space="preserve"> Canada, to</w:t>
      </w:r>
      <w:r w:rsidR="006C2DDB" w:rsidRPr="009C4AD6">
        <w:rPr>
          <w:rStyle w:val="Strong"/>
          <w:rFonts w:cstheme="minorHAnsi"/>
          <w:b w:val="0"/>
          <w:iCs/>
          <w:color w:val="464345"/>
          <w:bdr w:val="none" w:sz="0" w:space="0" w:color="auto" w:frame="1"/>
          <w:shd w:val="clear" w:color="auto" w:fill="FFFFFF"/>
        </w:rPr>
        <w:t xml:space="preserve"> </w:t>
      </w:r>
      <w:r w:rsidR="006C2DDB" w:rsidRPr="009C4AD6">
        <w:rPr>
          <w:rStyle w:val="Strong"/>
          <w:rFonts w:cstheme="minorHAnsi"/>
          <w:b w:val="0"/>
          <w:iCs/>
          <w:bdr w:val="none" w:sz="0" w:space="0" w:color="auto" w:frame="1"/>
          <w:shd w:val="clear" w:color="auto" w:fill="FFFFFF"/>
        </w:rPr>
        <w:t>respond to Jesus’ call to welcome the stranger through r</w:t>
      </w:r>
      <w:r w:rsidR="00A221E1" w:rsidRPr="009C4AD6">
        <w:rPr>
          <w:rStyle w:val="Strong"/>
          <w:rFonts w:cstheme="minorHAnsi"/>
          <w:b w:val="0"/>
          <w:iCs/>
          <w:bdr w:val="none" w:sz="0" w:space="0" w:color="auto" w:frame="1"/>
          <w:shd w:val="clear" w:color="auto" w:fill="FFFFFF"/>
        </w:rPr>
        <w:t xml:space="preserve">efugee resettlement, </w:t>
      </w:r>
      <w:r w:rsidR="00B22981">
        <w:rPr>
          <w:rStyle w:val="Strong"/>
          <w:rFonts w:cstheme="minorHAnsi"/>
          <w:b w:val="0"/>
          <w:iCs/>
          <w:bdr w:val="none" w:sz="0" w:space="0" w:color="auto" w:frame="1"/>
          <w:shd w:val="clear" w:color="auto" w:fill="FFFFFF"/>
        </w:rPr>
        <w:t xml:space="preserve">to </w:t>
      </w:r>
      <w:r w:rsidR="00A221E1" w:rsidRPr="009C4AD6">
        <w:rPr>
          <w:rStyle w:val="Strong"/>
          <w:rFonts w:cstheme="minorHAnsi"/>
          <w:b w:val="0"/>
          <w:iCs/>
          <w:bdr w:val="none" w:sz="0" w:space="0" w:color="auto" w:frame="1"/>
          <w:shd w:val="clear" w:color="auto" w:fill="FFFFFF"/>
        </w:rPr>
        <w:t>minister</w:t>
      </w:r>
      <w:r w:rsidR="006C2DDB" w:rsidRPr="009C4AD6">
        <w:rPr>
          <w:rStyle w:val="Strong"/>
          <w:rFonts w:cstheme="minorHAnsi"/>
          <w:b w:val="0"/>
          <w:iCs/>
          <w:bdr w:val="none" w:sz="0" w:space="0" w:color="auto" w:frame="1"/>
          <w:shd w:val="clear" w:color="auto" w:fill="FFFFFF"/>
        </w:rPr>
        <w:t xml:space="preserve"> with immigrants, and </w:t>
      </w:r>
      <w:r w:rsidR="00A221E1" w:rsidRPr="009C4AD6">
        <w:rPr>
          <w:rStyle w:val="Strong"/>
          <w:rFonts w:cstheme="minorHAnsi"/>
          <w:b w:val="0"/>
          <w:iCs/>
          <w:bdr w:val="none" w:sz="0" w:space="0" w:color="auto" w:frame="1"/>
          <w:shd w:val="clear" w:color="auto" w:fill="FFFFFF"/>
        </w:rPr>
        <w:t xml:space="preserve">to engage in </w:t>
      </w:r>
      <w:r w:rsidR="00B22981">
        <w:rPr>
          <w:rStyle w:val="Strong"/>
          <w:rFonts w:cstheme="minorHAnsi"/>
          <w:b w:val="0"/>
          <w:iCs/>
          <w:bdr w:val="none" w:sz="0" w:space="0" w:color="auto" w:frame="1"/>
          <w:shd w:val="clear" w:color="auto" w:fill="FFFFFF"/>
        </w:rPr>
        <w:t xml:space="preserve">education and </w:t>
      </w:r>
      <w:r w:rsidR="006C2DDB" w:rsidRPr="009C4AD6">
        <w:rPr>
          <w:rStyle w:val="Strong"/>
          <w:rFonts w:cstheme="minorHAnsi"/>
          <w:b w:val="0"/>
          <w:iCs/>
          <w:bdr w:val="none" w:sz="0" w:space="0" w:color="auto" w:frame="1"/>
          <w:shd w:val="clear" w:color="auto" w:fill="FFFFFF"/>
        </w:rPr>
        <w:t>advocacy</w:t>
      </w:r>
      <w:r w:rsidR="00A221E1" w:rsidRPr="009C4AD6">
        <w:rPr>
          <w:rStyle w:val="Strong"/>
          <w:rFonts w:cstheme="minorHAnsi"/>
          <w:b w:val="0"/>
          <w:iCs/>
          <w:bdr w:val="none" w:sz="0" w:space="0" w:color="auto" w:frame="1"/>
          <w:shd w:val="clear" w:color="auto" w:fill="FFFFFF"/>
        </w:rPr>
        <w:t xml:space="preserve"> on behalf of immigrants and refugees</w:t>
      </w:r>
      <w:r w:rsidR="006C2DDB" w:rsidRPr="009C4AD6">
        <w:rPr>
          <w:rStyle w:val="Strong"/>
          <w:rFonts w:cstheme="minorHAnsi"/>
          <w:b w:val="0"/>
          <w:iCs/>
          <w:bdr w:val="none" w:sz="0" w:space="0" w:color="auto" w:frame="1"/>
          <w:shd w:val="clear" w:color="auto" w:fill="FFFFFF"/>
        </w:rPr>
        <w:t>.</w:t>
      </w:r>
      <w:r w:rsidR="00B22981">
        <w:rPr>
          <w:rStyle w:val="Strong"/>
          <w:rFonts w:cstheme="minorHAnsi"/>
          <w:b w:val="0"/>
          <w:iCs/>
          <w:bdr w:val="none" w:sz="0" w:space="0" w:color="auto" w:frame="1"/>
          <w:shd w:val="clear" w:color="auto" w:fill="FFFFFF"/>
        </w:rPr>
        <w:t xml:space="preserve">  We provide resources for </w:t>
      </w:r>
      <w:r w:rsidR="006C2DDB" w:rsidRPr="009C4AD6">
        <w:rPr>
          <w:rStyle w:val="Strong"/>
          <w:rFonts w:cstheme="minorHAnsi"/>
          <w:b w:val="0"/>
          <w:iCs/>
          <w:bdr w:val="none" w:sz="0" w:space="0" w:color="auto" w:frame="1"/>
          <w:shd w:val="clear" w:color="auto" w:fill="FFFFFF"/>
        </w:rPr>
        <w:t>congregation</w:t>
      </w:r>
      <w:r w:rsidR="00B22981">
        <w:rPr>
          <w:rStyle w:val="Strong"/>
          <w:rFonts w:cstheme="minorHAnsi"/>
          <w:b w:val="0"/>
          <w:iCs/>
          <w:bdr w:val="none" w:sz="0" w:space="0" w:color="auto" w:frame="1"/>
          <w:shd w:val="clear" w:color="auto" w:fill="FFFFFF"/>
        </w:rPr>
        <w:t>s</w:t>
      </w:r>
      <w:r w:rsidR="006C2DDB" w:rsidRPr="009C4AD6">
        <w:rPr>
          <w:rStyle w:val="Strong"/>
          <w:rFonts w:cstheme="minorHAnsi"/>
          <w:b w:val="0"/>
          <w:iCs/>
          <w:bdr w:val="none" w:sz="0" w:space="0" w:color="auto" w:frame="1"/>
          <w:shd w:val="clear" w:color="auto" w:fill="FFFFFF"/>
        </w:rPr>
        <w:t>, legal consultations, and connections to hands-on mission work</w:t>
      </w:r>
      <w:r w:rsidR="00EA1F24" w:rsidRPr="009C4AD6">
        <w:rPr>
          <w:rStyle w:val="Strong"/>
          <w:rFonts w:cstheme="minorHAnsi"/>
          <w:b w:val="0"/>
          <w:iCs/>
          <w:bdr w:val="none" w:sz="0" w:space="0" w:color="auto" w:frame="1"/>
          <w:shd w:val="clear" w:color="auto" w:fill="FFFFFF"/>
        </w:rPr>
        <w:t xml:space="preserve"> in support of refugees and immigrants</w:t>
      </w:r>
      <w:r w:rsidR="006C2DDB" w:rsidRPr="009C4AD6">
        <w:rPr>
          <w:rStyle w:val="Strong"/>
          <w:rFonts w:cstheme="minorHAnsi"/>
          <w:b w:val="0"/>
          <w:iCs/>
          <w:bdr w:val="none" w:sz="0" w:space="0" w:color="auto" w:frame="1"/>
          <w:shd w:val="clear" w:color="auto" w:fill="FFFFFF"/>
        </w:rPr>
        <w:t>.</w:t>
      </w:r>
    </w:p>
    <w:p w:rsidR="00EA1F24" w:rsidRPr="009C4AD6" w:rsidRDefault="00EA1F24" w:rsidP="009C4AD6">
      <w:pPr>
        <w:spacing w:after="0" w:line="240" w:lineRule="auto"/>
        <w:rPr>
          <w:rStyle w:val="Strong"/>
          <w:rFonts w:cstheme="minorHAnsi"/>
          <w:b w:val="0"/>
          <w:iCs/>
          <w:bdr w:val="none" w:sz="0" w:space="0" w:color="auto" w:frame="1"/>
          <w:shd w:val="clear" w:color="auto" w:fill="FFFFFF"/>
        </w:rPr>
      </w:pPr>
    </w:p>
    <w:p w:rsidR="00A221E1" w:rsidRPr="009C4AD6" w:rsidRDefault="00EA1F24" w:rsidP="009C4AD6">
      <w:pPr>
        <w:spacing w:after="0" w:line="240" w:lineRule="auto"/>
        <w:rPr>
          <w:rFonts w:cstheme="minorHAnsi"/>
        </w:rPr>
      </w:pPr>
      <w:proofErr w:type="gramStart"/>
      <w:r w:rsidRPr="009C4AD6">
        <w:rPr>
          <w:rStyle w:val="Strong"/>
          <w:rFonts w:cstheme="minorHAnsi"/>
          <w:b w:val="0"/>
          <w:iCs/>
          <w:bdr w:val="none" w:sz="0" w:space="0" w:color="auto" w:frame="1"/>
          <w:shd w:val="clear" w:color="auto" w:fill="FFFFFF"/>
        </w:rPr>
        <w:t xml:space="preserve">From the Hebrew texts of sacred scriptures where Abram migrated due to root causes of </w:t>
      </w:r>
      <w:r w:rsidR="00A221E1" w:rsidRPr="009C4AD6">
        <w:rPr>
          <w:rStyle w:val="Strong"/>
          <w:rFonts w:cstheme="minorHAnsi"/>
          <w:b w:val="0"/>
          <w:iCs/>
          <w:bdr w:val="none" w:sz="0" w:space="0" w:color="auto" w:frame="1"/>
          <w:shd w:val="clear" w:color="auto" w:fill="FFFFFF"/>
        </w:rPr>
        <w:t xml:space="preserve">environment and </w:t>
      </w:r>
      <w:r w:rsidRPr="009C4AD6">
        <w:rPr>
          <w:rStyle w:val="Strong"/>
          <w:rFonts w:cstheme="minorHAnsi"/>
          <w:b w:val="0"/>
          <w:iCs/>
          <w:bdr w:val="none" w:sz="0" w:space="0" w:color="auto" w:frame="1"/>
          <w:shd w:val="clear" w:color="auto" w:fill="FFFFFF"/>
        </w:rPr>
        <w:t>famine, to the need for Moses’ family to take extreme measures to save their treasured son from sure death at the hands of Pharaoh, to the essential Exodus of the Israelites to survive as a community</w:t>
      </w:r>
      <w:r w:rsidR="00B22981">
        <w:rPr>
          <w:rStyle w:val="Strong"/>
          <w:rFonts w:cstheme="minorHAnsi"/>
          <w:b w:val="0"/>
          <w:iCs/>
          <w:bdr w:val="none" w:sz="0" w:space="0" w:color="auto" w:frame="1"/>
          <w:shd w:val="clear" w:color="auto" w:fill="FFFFFF"/>
        </w:rPr>
        <w:t xml:space="preserve">, and to the </w:t>
      </w:r>
      <w:r w:rsidRPr="009C4AD6">
        <w:rPr>
          <w:rStyle w:val="Strong"/>
          <w:rFonts w:cstheme="minorHAnsi"/>
          <w:b w:val="0"/>
          <w:iCs/>
          <w:bdr w:val="none" w:sz="0" w:space="0" w:color="auto" w:frame="1"/>
          <w:shd w:val="clear" w:color="auto" w:fill="FFFFFF"/>
        </w:rPr>
        <w:t>New Testament where</w:t>
      </w:r>
      <w:r w:rsidR="00A221E1" w:rsidRPr="009C4AD6">
        <w:rPr>
          <w:rStyle w:val="Strong"/>
          <w:rFonts w:cstheme="minorHAnsi"/>
          <w:b w:val="0"/>
          <w:iCs/>
          <w:bdr w:val="none" w:sz="0" w:space="0" w:color="auto" w:frame="1"/>
          <w:shd w:val="clear" w:color="auto" w:fill="FFFFFF"/>
        </w:rPr>
        <w:t xml:space="preserve"> Jesus’ own family fled to Egypt to escape death through </w:t>
      </w:r>
      <w:r w:rsidR="00B22981">
        <w:rPr>
          <w:rStyle w:val="Strong"/>
          <w:rFonts w:cstheme="minorHAnsi"/>
          <w:b w:val="0"/>
          <w:iCs/>
          <w:bdr w:val="none" w:sz="0" w:space="0" w:color="auto" w:frame="1"/>
          <w:shd w:val="clear" w:color="auto" w:fill="FFFFFF"/>
        </w:rPr>
        <w:t>the threats of Herod, our sacred scriptures</w:t>
      </w:r>
      <w:r w:rsidR="00A221E1" w:rsidRPr="009C4AD6">
        <w:rPr>
          <w:rStyle w:val="Strong"/>
          <w:rFonts w:cstheme="minorHAnsi"/>
          <w:b w:val="0"/>
          <w:iCs/>
          <w:bdr w:val="none" w:sz="0" w:space="0" w:color="auto" w:frame="1"/>
          <w:shd w:val="clear" w:color="auto" w:fill="FFFFFF"/>
        </w:rPr>
        <w:t xml:space="preserve"> throughout the Bible are filled with the experiences and challenges faced by migrants.</w:t>
      </w:r>
      <w:proofErr w:type="gramEnd"/>
      <w:r w:rsidR="00A221E1" w:rsidRPr="009C4AD6">
        <w:rPr>
          <w:rStyle w:val="Strong"/>
          <w:rFonts w:cstheme="minorHAnsi"/>
          <w:b w:val="0"/>
          <w:iCs/>
          <w:bdr w:val="none" w:sz="0" w:space="0" w:color="auto" w:frame="1"/>
          <w:shd w:val="clear" w:color="auto" w:fill="FFFFFF"/>
        </w:rPr>
        <w:t xml:space="preserve">  Such prevalent texts inform our faith response in our own time to migrant families, and such stories of mul</w:t>
      </w:r>
      <w:r w:rsidR="00B22981">
        <w:rPr>
          <w:rStyle w:val="Strong"/>
          <w:rFonts w:cstheme="minorHAnsi"/>
          <w:b w:val="0"/>
          <w:iCs/>
          <w:bdr w:val="none" w:sz="0" w:space="0" w:color="auto" w:frame="1"/>
          <w:shd w:val="clear" w:color="auto" w:fill="FFFFFF"/>
        </w:rPr>
        <w:t xml:space="preserve">tiple immigrant figures </w:t>
      </w:r>
      <w:proofErr w:type="gramStart"/>
      <w:r w:rsidR="00B22981">
        <w:rPr>
          <w:rStyle w:val="Strong"/>
          <w:rFonts w:cstheme="minorHAnsi"/>
          <w:b w:val="0"/>
          <w:iCs/>
          <w:bdr w:val="none" w:sz="0" w:space="0" w:color="auto" w:frame="1"/>
          <w:shd w:val="clear" w:color="auto" w:fill="FFFFFF"/>
        </w:rPr>
        <w:t>combine</w:t>
      </w:r>
      <w:r w:rsidR="00A221E1" w:rsidRPr="009C4AD6">
        <w:rPr>
          <w:rStyle w:val="Strong"/>
          <w:rFonts w:cstheme="minorHAnsi"/>
          <w:b w:val="0"/>
          <w:iCs/>
          <w:bdr w:val="none" w:sz="0" w:space="0" w:color="auto" w:frame="1"/>
          <w:shd w:val="clear" w:color="auto" w:fill="FFFFFF"/>
        </w:rPr>
        <w:t xml:space="preserve"> also</w:t>
      </w:r>
      <w:proofErr w:type="gramEnd"/>
      <w:r w:rsidR="00A221E1" w:rsidRPr="009C4AD6">
        <w:rPr>
          <w:rStyle w:val="Strong"/>
          <w:rFonts w:cstheme="minorHAnsi"/>
          <w:b w:val="0"/>
          <w:iCs/>
          <w:bdr w:val="none" w:sz="0" w:space="0" w:color="auto" w:frame="1"/>
          <w:shd w:val="clear" w:color="auto" w:fill="FFFFFF"/>
        </w:rPr>
        <w:t xml:space="preserve"> with repeated calls by our God to take care to respect the dignity and human rights of immigrants.  Just one of many examples is found in </w:t>
      </w:r>
      <w:r w:rsidR="00A221E1" w:rsidRPr="009C4AD6">
        <w:rPr>
          <w:rFonts w:cstheme="minorHAnsi"/>
        </w:rPr>
        <w:t>Leviticus 19:34 (CE), which reminds us: “Any immigrant who lives with you must be treated as if they were one of your citizens. You must love them as yourself, because you were immigrants in the land of Egypt; I am the LORD your God.”   With this basis in our scriptures, RIM strongly rejects the proposed</w:t>
      </w:r>
      <w:r w:rsidR="00B22981">
        <w:rPr>
          <w:rFonts w:cstheme="minorHAnsi"/>
        </w:rPr>
        <w:t xml:space="preserve"> changes to Public Charge regulations</w:t>
      </w:r>
      <w:r w:rsidR="00A221E1" w:rsidRPr="009C4AD6">
        <w:rPr>
          <w:rFonts w:cstheme="minorHAnsi"/>
        </w:rPr>
        <w:t xml:space="preserve"> on the following grounds:</w:t>
      </w:r>
    </w:p>
    <w:p w:rsidR="00BA5C14" w:rsidRPr="009C4AD6" w:rsidRDefault="00BA5C14" w:rsidP="009C4AD6">
      <w:pPr>
        <w:spacing w:after="0" w:line="240" w:lineRule="auto"/>
        <w:rPr>
          <w:rFonts w:cstheme="minorHAnsi"/>
        </w:rPr>
      </w:pPr>
    </w:p>
    <w:p w:rsidR="00BA5C14" w:rsidRPr="009C4AD6" w:rsidRDefault="00BA5C14" w:rsidP="009C4AD6">
      <w:pPr>
        <w:spacing w:after="0" w:line="240" w:lineRule="auto"/>
        <w:rPr>
          <w:rFonts w:cstheme="minorHAnsi"/>
          <w:b/>
        </w:rPr>
      </w:pPr>
      <w:r w:rsidRPr="009C4AD6">
        <w:rPr>
          <w:rFonts w:cstheme="minorHAnsi"/>
          <w:b/>
        </w:rPr>
        <w:t>The Instruction of Our Faith to Welcome with Compassion</w:t>
      </w:r>
      <w:r w:rsidR="00A2445B" w:rsidRPr="009C4AD6">
        <w:rPr>
          <w:rFonts w:cstheme="minorHAnsi"/>
          <w:b/>
        </w:rPr>
        <w:t xml:space="preserve"> and Respect All Made in the Image of God</w:t>
      </w:r>
    </w:p>
    <w:p w:rsidR="00BA5C14" w:rsidRPr="009C4AD6" w:rsidRDefault="00BA5C14" w:rsidP="009C4AD6">
      <w:pPr>
        <w:spacing w:after="0" w:line="240" w:lineRule="auto"/>
        <w:rPr>
          <w:rFonts w:cstheme="minorHAnsi"/>
          <w:b/>
        </w:rPr>
      </w:pPr>
    </w:p>
    <w:p w:rsidR="00A2445B" w:rsidRPr="009C4AD6" w:rsidRDefault="00BA5C14" w:rsidP="009C4AD6">
      <w:pPr>
        <w:spacing w:line="240" w:lineRule="auto"/>
        <w:rPr>
          <w:rFonts w:cstheme="minorHAnsi"/>
        </w:rPr>
      </w:pPr>
      <w:r w:rsidRPr="009C4AD6">
        <w:rPr>
          <w:rFonts w:cstheme="minorHAnsi"/>
        </w:rPr>
        <w:t xml:space="preserve">“Above all” urged the Apostle Peter in </w:t>
      </w:r>
      <w:proofErr w:type="gramStart"/>
      <w:r w:rsidRPr="009C4AD6">
        <w:rPr>
          <w:rFonts w:cstheme="minorHAnsi"/>
        </w:rPr>
        <w:t>1</w:t>
      </w:r>
      <w:proofErr w:type="gramEnd"/>
      <w:r w:rsidRPr="009C4AD6">
        <w:rPr>
          <w:rFonts w:cstheme="minorHAnsi"/>
        </w:rPr>
        <w:t xml:space="preserve"> Peter 4:8-9, “love each other deeply” and “offer hospitality to one another without grumbling.”  Hospitality was a repetitive call, demonstrated in Genesis 18:1-19 when Abraham, Sarah, and their household raced from the door of the tent to </w:t>
      </w:r>
      <w:proofErr w:type="gramStart"/>
      <w:r w:rsidRPr="009C4AD6">
        <w:rPr>
          <w:rFonts w:cstheme="minorHAnsi"/>
        </w:rPr>
        <w:t>greet and feed</w:t>
      </w:r>
      <w:proofErr w:type="gramEnd"/>
      <w:r w:rsidRPr="009C4AD6">
        <w:rPr>
          <w:rFonts w:cstheme="minorHAnsi"/>
        </w:rPr>
        <w:t xml:space="preserve"> and honor unknown guests in the heat of the day.  Throughout scriptures, the giving of such welcome </w:t>
      </w:r>
      <w:proofErr w:type="gramStart"/>
      <w:r w:rsidRPr="009C4AD6">
        <w:rPr>
          <w:rFonts w:cstheme="minorHAnsi"/>
        </w:rPr>
        <w:t>was inextricably l</w:t>
      </w:r>
      <w:r w:rsidR="001F165D" w:rsidRPr="009C4AD6">
        <w:rPr>
          <w:rFonts w:cstheme="minorHAnsi"/>
        </w:rPr>
        <w:t>inked</w:t>
      </w:r>
      <w:proofErr w:type="gramEnd"/>
      <w:r w:rsidR="001F165D" w:rsidRPr="009C4AD6">
        <w:rPr>
          <w:rFonts w:cstheme="minorHAnsi"/>
        </w:rPr>
        <w:t xml:space="preserve"> with demonstrating love for the Lord</w:t>
      </w:r>
      <w:r w:rsidRPr="009C4AD6">
        <w:rPr>
          <w:rFonts w:cstheme="minorHAnsi"/>
        </w:rPr>
        <w:t>, such as in Matthew 25 when Jesus taught that “whenever you did not welcom</w:t>
      </w:r>
      <w:r w:rsidR="00B22981">
        <w:rPr>
          <w:rFonts w:cstheme="minorHAnsi"/>
        </w:rPr>
        <w:t>e the least of these” you also do not welcome</w:t>
      </w:r>
      <w:r w:rsidRPr="009C4AD6">
        <w:rPr>
          <w:rFonts w:cstheme="minorHAnsi"/>
        </w:rPr>
        <w:t xml:space="preserve"> Jesus.  </w:t>
      </w:r>
      <w:r w:rsidR="001F165D" w:rsidRPr="009C4AD6">
        <w:rPr>
          <w:rFonts w:cstheme="minorHAnsi"/>
        </w:rPr>
        <w:t xml:space="preserve">Further, the sharing of welcome for persons has likewise been emphasized as a </w:t>
      </w:r>
      <w:proofErr w:type="gramStart"/>
      <w:r w:rsidR="001F165D" w:rsidRPr="009C4AD6">
        <w:rPr>
          <w:rFonts w:cstheme="minorHAnsi"/>
        </w:rPr>
        <w:t>practice which</w:t>
      </w:r>
      <w:proofErr w:type="gramEnd"/>
      <w:r w:rsidR="001F165D" w:rsidRPr="009C4AD6">
        <w:rPr>
          <w:rFonts w:cstheme="minorHAnsi"/>
        </w:rPr>
        <w:t xml:space="preserve"> offers inherent and deep value to those who provide hospitality, such as i</w:t>
      </w:r>
      <w:r w:rsidRPr="009C4AD6">
        <w:rPr>
          <w:rFonts w:cstheme="minorHAnsi"/>
        </w:rPr>
        <w:t xml:space="preserve">n Hebrews </w:t>
      </w:r>
      <w:r w:rsidR="001F165D" w:rsidRPr="009C4AD6">
        <w:rPr>
          <w:rFonts w:cstheme="minorHAnsi"/>
        </w:rPr>
        <w:t>13:2, where the community of faith was reminded to “not forget to show hospitality to strangers, for by so doing some people have shown hospitality to angels without knowing it.”</w:t>
      </w:r>
      <w:r w:rsidR="00A2445B" w:rsidRPr="009C4AD6">
        <w:rPr>
          <w:rFonts w:cstheme="minorHAnsi"/>
        </w:rPr>
        <w:t xml:space="preserve">  </w:t>
      </w:r>
    </w:p>
    <w:p w:rsidR="00BF37AB" w:rsidRPr="009C4AD6" w:rsidRDefault="00B22981" w:rsidP="00BF37AB">
      <w:pPr>
        <w:spacing w:line="240" w:lineRule="auto"/>
        <w:rPr>
          <w:rFonts w:eastAsia="Times New Roman" w:cstheme="minorHAnsi"/>
        </w:rPr>
      </w:pPr>
      <w:r w:rsidRPr="009C4AD6">
        <w:rPr>
          <w:rFonts w:cstheme="minorHAnsi"/>
        </w:rPr>
        <w:t>With such a strong call, we believe deeply that o</w:t>
      </w:r>
      <w:r w:rsidRPr="009C4AD6">
        <w:rPr>
          <w:rFonts w:eastAsia="Times New Roman" w:cstheme="minorHAnsi"/>
        </w:rPr>
        <w:t>ur government must pr</w:t>
      </w:r>
      <w:r>
        <w:rPr>
          <w:rFonts w:eastAsia="Times New Roman" w:cstheme="minorHAnsi"/>
        </w:rPr>
        <w:t xml:space="preserve">ovide broad protections for </w:t>
      </w:r>
      <w:r w:rsidRPr="009C4AD6">
        <w:rPr>
          <w:rFonts w:eastAsia="Times New Roman" w:cstheme="minorHAnsi"/>
        </w:rPr>
        <w:t>children</w:t>
      </w:r>
      <w:r>
        <w:rPr>
          <w:rFonts w:eastAsia="Times New Roman" w:cstheme="minorHAnsi"/>
        </w:rPr>
        <w:t xml:space="preserve"> and families</w:t>
      </w:r>
      <w:r w:rsidRPr="009C4AD6">
        <w:rPr>
          <w:rFonts w:eastAsia="Times New Roman" w:cstheme="minorHAnsi"/>
        </w:rPr>
        <w:t>, regardles</w:t>
      </w:r>
      <w:r>
        <w:rPr>
          <w:rFonts w:eastAsia="Times New Roman" w:cstheme="minorHAnsi"/>
        </w:rPr>
        <w:t>s of citizenship</w:t>
      </w:r>
      <w:r w:rsidRPr="009C4AD6">
        <w:rPr>
          <w:rFonts w:eastAsia="Times New Roman" w:cstheme="minorHAnsi"/>
        </w:rPr>
        <w:t xml:space="preserve">.  </w:t>
      </w:r>
      <w:r w:rsidR="00BF37AB" w:rsidRPr="009C4AD6">
        <w:rPr>
          <w:rFonts w:eastAsia="Times New Roman" w:cstheme="minorHAnsi"/>
        </w:rPr>
        <w:t xml:space="preserve">Further, as Christian faith teaches that the stamp of God </w:t>
      </w:r>
      <w:proofErr w:type="gramStart"/>
      <w:r w:rsidR="00BF37AB" w:rsidRPr="009C4AD6">
        <w:rPr>
          <w:rFonts w:eastAsia="Times New Roman" w:cstheme="minorHAnsi"/>
        </w:rPr>
        <w:t>is emblazoned</w:t>
      </w:r>
      <w:proofErr w:type="gramEnd"/>
      <w:r w:rsidR="00BF37AB" w:rsidRPr="009C4AD6">
        <w:rPr>
          <w:rFonts w:eastAsia="Times New Roman" w:cstheme="minorHAnsi"/>
        </w:rPr>
        <w:t xml:space="preserve"> upon the </w:t>
      </w:r>
      <w:r w:rsidR="00BF37AB" w:rsidRPr="009C4AD6">
        <w:rPr>
          <w:rFonts w:eastAsia="Times New Roman" w:cstheme="minorHAnsi"/>
        </w:rPr>
        <w:lastRenderedPageBreak/>
        <w:t>identity of each human being,</w:t>
      </w:r>
      <w:r w:rsidR="00BF37AB">
        <w:rPr>
          <w:rFonts w:eastAsia="Times New Roman" w:cstheme="minorHAnsi"/>
        </w:rPr>
        <w:t xml:space="preserve"> </w:t>
      </w:r>
      <w:r w:rsidR="00BF37AB" w:rsidRPr="009C4AD6">
        <w:rPr>
          <w:rFonts w:eastAsia="Times New Roman" w:cstheme="minorHAnsi"/>
        </w:rPr>
        <w:t>it demands that each person’s unique gifts, abilities, and contributions must be deeply respected. As “God created humans in his own image…male and female God created them” (Genesis 1:27), therefore all immigrants and refugees who may be newcomers, as well as our oldest friends, must equally be shown respect and dignity.</w:t>
      </w:r>
    </w:p>
    <w:p w:rsidR="00595F25" w:rsidRDefault="00B22981" w:rsidP="00B22981">
      <w:pPr>
        <w:spacing w:line="240" w:lineRule="auto"/>
        <w:rPr>
          <w:rFonts w:eastAsia="Times New Roman" w:cstheme="minorHAnsi"/>
        </w:rPr>
      </w:pPr>
      <w:r>
        <w:rPr>
          <w:rFonts w:eastAsia="Times New Roman" w:cstheme="minorHAnsi"/>
        </w:rPr>
        <w:t xml:space="preserve">The proposed Public Charge rules change, however, would </w:t>
      </w:r>
      <w:r w:rsidR="00BF37AB">
        <w:rPr>
          <w:rFonts w:eastAsia="Times New Roman" w:cstheme="minorHAnsi"/>
        </w:rPr>
        <w:t xml:space="preserve">instead broaden the long term meaning of Public Charge in a way which would do exactly the opposite of protecting families. </w:t>
      </w:r>
      <w:r w:rsidR="00AC62D1">
        <w:rPr>
          <w:rFonts w:eastAsia="Times New Roman" w:cstheme="minorHAnsi"/>
        </w:rPr>
        <w:t xml:space="preserve"> E</w:t>
      </w:r>
      <w:r w:rsidR="00BF37AB">
        <w:rPr>
          <w:rFonts w:eastAsia="Times New Roman" w:cstheme="minorHAnsi"/>
        </w:rPr>
        <w:t xml:space="preserve">ven since its announcement, the new definition has already instilled fear in immigrant families; some of whom have already removed themselves from the few benefits for which their family members are eligible.  </w:t>
      </w:r>
      <w:r w:rsidR="00AC62D1">
        <w:rPr>
          <w:rFonts w:eastAsia="Times New Roman" w:cstheme="minorHAnsi"/>
        </w:rPr>
        <w:t>Also, rather than showing each person equal respect, the proposed regulation puts immigration status at risk if a person is not wea</w:t>
      </w:r>
      <w:r w:rsidR="00595F25">
        <w:rPr>
          <w:rFonts w:eastAsia="Times New Roman" w:cstheme="minorHAnsi"/>
        </w:rPr>
        <w:t xml:space="preserve">lthy.  It further seeks to punish potential immigrants who made have a health condition.  </w:t>
      </w:r>
      <w:proofErr w:type="gramStart"/>
      <w:r w:rsidR="00595F25">
        <w:rPr>
          <w:rFonts w:eastAsia="Times New Roman" w:cstheme="minorHAnsi"/>
        </w:rPr>
        <w:t>And</w:t>
      </w:r>
      <w:proofErr w:type="gramEnd"/>
      <w:r w:rsidR="00595F25">
        <w:rPr>
          <w:rFonts w:eastAsia="Times New Roman" w:cstheme="minorHAnsi"/>
        </w:rPr>
        <w:t>, the proposed rule change does not give equal opportunity for immigrants to obtain legal status if they have accessed public housing benefits—even if they have been accessed on only a temporary basis. It could further be argue</w:t>
      </w:r>
      <w:r w:rsidR="009861E5">
        <w:rPr>
          <w:rFonts w:eastAsia="Times New Roman" w:cstheme="minorHAnsi"/>
        </w:rPr>
        <w:t>d that the proposed rule additionally</w:t>
      </w:r>
      <w:r w:rsidR="00595F25">
        <w:rPr>
          <w:rFonts w:eastAsia="Times New Roman" w:cstheme="minorHAnsi"/>
        </w:rPr>
        <w:t xml:space="preserve"> discriminates against families which may have only one parent; recognizing that public housing and nutrition assistance often help allow a parent to go to work and/or to obtain education that raises their status</w:t>
      </w:r>
      <w:r w:rsidR="009861E5">
        <w:rPr>
          <w:rFonts w:eastAsia="Times New Roman" w:cstheme="minorHAnsi"/>
        </w:rPr>
        <w:t xml:space="preserve"> step by step</w:t>
      </w:r>
      <w:r w:rsidR="00595F25">
        <w:rPr>
          <w:rFonts w:eastAsia="Times New Roman" w:cstheme="minorHAnsi"/>
        </w:rPr>
        <w:t xml:space="preserve">. </w:t>
      </w:r>
    </w:p>
    <w:p w:rsidR="00B22981" w:rsidRPr="009C4AD6" w:rsidRDefault="00595F25" w:rsidP="00B22981">
      <w:pPr>
        <w:spacing w:line="240" w:lineRule="auto"/>
        <w:rPr>
          <w:rFonts w:eastAsia="Times New Roman" w:cstheme="minorHAnsi"/>
        </w:rPr>
      </w:pPr>
      <w:r>
        <w:rPr>
          <w:rFonts w:eastAsia="Times New Roman" w:cstheme="minorHAnsi"/>
        </w:rPr>
        <w:t xml:space="preserve">As a worker with immigrant and refugee communities for over twenty-five years, I have befriended families </w:t>
      </w:r>
      <w:proofErr w:type="gramStart"/>
      <w:r>
        <w:rPr>
          <w:rFonts w:eastAsia="Times New Roman" w:cstheme="minorHAnsi"/>
        </w:rPr>
        <w:t>again and again</w:t>
      </w:r>
      <w:proofErr w:type="gramEnd"/>
      <w:r>
        <w:rPr>
          <w:rFonts w:eastAsia="Times New Roman" w:cstheme="minorHAnsi"/>
        </w:rPr>
        <w:t xml:space="preserve"> whose families needed to access housing and/or food assistance temporarily.  Such benefits often made it possible for parents to work more hours, and </w:t>
      </w:r>
      <w:r w:rsidR="009861E5">
        <w:rPr>
          <w:rFonts w:eastAsia="Times New Roman" w:cstheme="minorHAnsi"/>
        </w:rPr>
        <w:t xml:space="preserve">to gain education.  Frequently, I have seen my immigrant and refugee neighbors leave behind such benefits, and instead become self-sufficient.  Often, they have even become valedictorians in their own schools, and have ultimately been able to purchase high quality homes.  Just one such example is the Bosnian woman who entered the U.S. 26 years ago, but just last month entertained my entire extended family in her lovely new home on the day after Thanksgiving.  The proposed Public Charge rule could have denied her immigration status in the early years of life in the United States.  Instead, she now serves as a deeply respected manager in the Hershey chocolate production company—where she </w:t>
      </w:r>
      <w:proofErr w:type="gramStart"/>
      <w:r w:rsidR="009861E5">
        <w:rPr>
          <w:rFonts w:eastAsia="Times New Roman" w:cstheme="minorHAnsi"/>
        </w:rPr>
        <w:t>is frequently called upon</w:t>
      </w:r>
      <w:proofErr w:type="gramEnd"/>
      <w:r w:rsidR="009861E5">
        <w:rPr>
          <w:rFonts w:eastAsia="Times New Roman" w:cstheme="minorHAnsi"/>
        </w:rPr>
        <w:t xml:space="preserve"> for her leadership and machinery expertise.</w:t>
      </w:r>
    </w:p>
    <w:p w:rsidR="00E7617C" w:rsidRPr="009C4AD6" w:rsidRDefault="009C4AD6" w:rsidP="009C4AD6">
      <w:pPr>
        <w:spacing w:line="240" w:lineRule="auto"/>
        <w:jc w:val="both"/>
        <w:rPr>
          <w:rFonts w:eastAsia="Times New Roman" w:cstheme="minorHAnsi"/>
          <w:b/>
        </w:rPr>
      </w:pPr>
      <w:r w:rsidRPr="009C4AD6">
        <w:rPr>
          <w:rFonts w:eastAsia="Times New Roman" w:cstheme="minorHAnsi"/>
          <w:b/>
        </w:rPr>
        <w:t>Protection of the Vulnerable, and the Call of Our Faith to Protect Children and Value Families</w:t>
      </w:r>
    </w:p>
    <w:p w:rsidR="009C4AD6" w:rsidRPr="009C4AD6" w:rsidRDefault="009C4AD6" w:rsidP="009C4AD6">
      <w:pPr>
        <w:shd w:val="clear" w:color="auto" w:fill="FFFFFF"/>
        <w:spacing w:beforeAutospacing="1" w:after="0" w:afterAutospacing="1" w:line="240" w:lineRule="auto"/>
        <w:outlineLvl w:val="2"/>
        <w:rPr>
          <w:rFonts w:eastAsia="Times New Roman" w:cstheme="minorHAnsi"/>
        </w:rPr>
      </w:pPr>
      <w:r>
        <w:rPr>
          <w:rFonts w:eastAsia="Times New Roman" w:cstheme="minorHAnsi"/>
          <w:bCs/>
        </w:rPr>
        <w:t xml:space="preserve">The call of sacred texts is also clear and repeated that those who seek to follow God must not keep the love of God to ourselves, but rather must share it with our neighbors, and in particular with those who are the most vulnerable.  As </w:t>
      </w:r>
      <w:hyperlink r:id="rId7" w:history="1">
        <w:r w:rsidRPr="009C4AD6">
          <w:rPr>
            <w:rFonts w:eastAsia="Times New Roman" w:cstheme="minorHAnsi"/>
            <w:bCs/>
          </w:rPr>
          <w:t>Psalm 82:3-</w:t>
        </w:r>
        <w:proofErr w:type="gramStart"/>
        <w:r w:rsidRPr="009C4AD6">
          <w:rPr>
            <w:rFonts w:eastAsia="Times New Roman" w:cstheme="minorHAnsi"/>
            <w:bCs/>
          </w:rPr>
          <w:t>4</w:t>
        </w:r>
        <w:proofErr w:type="gramEnd"/>
      </w:hyperlink>
      <w:r w:rsidRPr="009C4AD6">
        <w:rPr>
          <w:rFonts w:eastAsia="Times New Roman" w:cstheme="minorHAnsi"/>
          <w:bCs/>
        </w:rPr>
        <w:t> </w:t>
      </w:r>
      <w:r>
        <w:rPr>
          <w:rFonts w:eastAsia="Times New Roman" w:cstheme="minorHAnsi"/>
          <w:bCs/>
        </w:rPr>
        <w:t>put it, followers of God are to “</w:t>
      </w:r>
      <w:r w:rsidRPr="009C4AD6">
        <w:rPr>
          <w:rFonts w:eastAsia="Times New Roman" w:cstheme="minorHAnsi"/>
          <w:color w:val="000000"/>
        </w:rPr>
        <w:t>Give justice to the weak and the fatherless; maintain the right of the afflicted and the destitute. Rescue the weak and the needy; deliver them from the hand of the wicked.”</w:t>
      </w:r>
      <w:r>
        <w:rPr>
          <w:rFonts w:eastAsia="Times New Roman" w:cstheme="minorHAnsi"/>
          <w:color w:val="000000"/>
        </w:rPr>
        <w:t xml:space="preserve">  Our call is to protect, to offer safety to those in need, and to encourage their safety and security.  Proverbs 31:8-9 put it this way, reinforcing that believers are to “</w:t>
      </w:r>
      <w:r w:rsidRPr="009C4AD6">
        <w:rPr>
          <w:rFonts w:eastAsia="Times New Roman" w:cstheme="minorHAnsi"/>
        </w:rPr>
        <w:t xml:space="preserve">Open your mouth for the mute, for the rights of all who are destitute. Open your mouth, judge </w:t>
      </w:r>
      <w:proofErr w:type="gramStart"/>
      <w:r w:rsidRPr="009C4AD6">
        <w:rPr>
          <w:rFonts w:eastAsia="Times New Roman" w:cstheme="minorHAnsi"/>
        </w:rPr>
        <w:t>righteously,</w:t>
      </w:r>
      <w:proofErr w:type="gramEnd"/>
      <w:r w:rsidRPr="009C4AD6">
        <w:rPr>
          <w:rFonts w:eastAsia="Times New Roman" w:cstheme="minorHAnsi"/>
        </w:rPr>
        <w:t xml:space="preserve"> defend the rights of the poor and needy.</w:t>
      </w:r>
      <w:r>
        <w:rPr>
          <w:rFonts w:eastAsia="Times New Roman" w:cstheme="minorHAnsi"/>
        </w:rPr>
        <w:t xml:space="preserve">”  Further, while persons of all ages are to </w:t>
      </w:r>
      <w:proofErr w:type="gramStart"/>
      <w:r>
        <w:rPr>
          <w:rFonts w:eastAsia="Times New Roman" w:cstheme="minorHAnsi"/>
        </w:rPr>
        <w:t>be protected</w:t>
      </w:r>
      <w:proofErr w:type="gramEnd"/>
      <w:r>
        <w:rPr>
          <w:rFonts w:eastAsia="Times New Roman" w:cstheme="minorHAnsi"/>
        </w:rPr>
        <w:t xml:space="preserve"> as needed, there was a specific urging to ensure that the needs of children are cared for.</w:t>
      </w:r>
      <w:r w:rsidR="00904AAE">
        <w:rPr>
          <w:rFonts w:eastAsia="Times New Roman" w:cstheme="minorHAnsi"/>
        </w:rPr>
        <w:t xml:space="preserve">  Jesus showed his own love for children when, in Matthew 19:14, he asked for children to be brought to him and not held away from protection, when he said, “</w:t>
      </w:r>
      <w:r w:rsidR="00904AAE" w:rsidRPr="00904AAE">
        <w:rPr>
          <w:rStyle w:val="woj"/>
          <w:rFonts w:cstheme="minorHAnsi"/>
          <w:color w:val="000000"/>
          <w:shd w:val="clear" w:color="auto" w:fill="FFFFFF"/>
        </w:rPr>
        <w:t>Let the little children come to me, and do not hinder them, for the kingdom of heaven belongs</w:t>
      </w:r>
      <w:r w:rsidR="00904AAE" w:rsidRPr="00904AAE">
        <w:rPr>
          <w:rStyle w:val="apple-converted-space"/>
          <w:rFonts w:cstheme="minorHAnsi"/>
          <w:color w:val="000000"/>
          <w:shd w:val="clear" w:color="auto" w:fill="FFFFFF"/>
        </w:rPr>
        <w:t> </w:t>
      </w:r>
      <w:r w:rsidR="00904AAE" w:rsidRPr="00904AAE">
        <w:rPr>
          <w:rStyle w:val="woj"/>
          <w:rFonts w:cstheme="minorHAnsi"/>
          <w:color w:val="000000"/>
          <w:shd w:val="clear" w:color="auto" w:fill="FFFFFF"/>
        </w:rPr>
        <w:t>to such as these.”</w:t>
      </w:r>
      <w:r w:rsidR="00904AAE" w:rsidRPr="00904AAE">
        <w:rPr>
          <w:rFonts w:eastAsia="Times New Roman" w:cstheme="minorHAnsi"/>
        </w:rPr>
        <w:t xml:space="preserve"> </w:t>
      </w:r>
      <w:r w:rsidR="00904AAE">
        <w:rPr>
          <w:rFonts w:eastAsia="Times New Roman" w:cstheme="minorHAnsi"/>
        </w:rPr>
        <w:t xml:space="preserve"> </w:t>
      </w:r>
    </w:p>
    <w:p w:rsidR="009861E5" w:rsidRPr="009C4AD6" w:rsidRDefault="009861E5" w:rsidP="009861E5">
      <w:pPr>
        <w:spacing w:line="240" w:lineRule="auto"/>
        <w:rPr>
          <w:rFonts w:eastAsia="Times New Roman" w:cstheme="minorHAnsi"/>
        </w:rPr>
      </w:pPr>
      <w:r>
        <w:rPr>
          <w:rFonts w:cstheme="minorHAnsi"/>
        </w:rPr>
        <w:t>Because t</w:t>
      </w:r>
      <w:r w:rsidRPr="00B22981">
        <w:rPr>
          <w:rFonts w:cstheme="minorHAnsi"/>
        </w:rPr>
        <w:t xml:space="preserve">he </w:t>
      </w:r>
      <w:r>
        <w:rPr>
          <w:rFonts w:cstheme="minorHAnsi"/>
        </w:rPr>
        <w:t xml:space="preserve">proposed Public Charge </w:t>
      </w:r>
      <w:r w:rsidRPr="00B22981">
        <w:rPr>
          <w:rFonts w:cstheme="minorHAnsi"/>
        </w:rPr>
        <w:t>rule will also attempt to predict whether an immigrant could potentially —in the future—use public benefits</w:t>
      </w:r>
      <w:r>
        <w:rPr>
          <w:rFonts w:cstheme="minorHAnsi"/>
        </w:rPr>
        <w:t>, vulnerable fami</w:t>
      </w:r>
      <w:r w:rsidR="00A67B77">
        <w:rPr>
          <w:rFonts w:cstheme="minorHAnsi"/>
        </w:rPr>
        <w:t xml:space="preserve">lies </w:t>
      </w:r>
      <w:proofErr w:type="gramStart"/>
      <w:r w:rsidR="00A67B77">
        <w:rPr>
          <w:rFonts w:cstheme="minorHAnsi"/>
        </w:rPr>
        <w:t>would be de-stabilized</w:t>
      </w:r>
      <w:proofErr w:type="gramEnd"/>
      <w:r>
        <w:rPr>
          <w:rFonts w:cstheme="minorHAnsi"/>
        </w:rPr>
        <w:t xml:space="preserve"> because of an ongoing fear that their </w:t>
      </w:r>
      <w:r w:rsidR="00A67B77">
        <w:rPr>
          <w:rFonts w:cstheme="minorHAnsi"/>
        </w:rPr>
        <w:t>case could be incorrectly assessed, and their future could be inaccurately predicted</w:t>
      </w:r>
      <w:r w:rsidRPr="00B22981">
        <w:rPr>
          <w:rFonts w:cstheme="minorHAnsi"/>
        </w:rPr>
        <w:t>. Department of Homeland Security personnel will have to define the threshold likelihood on a case-by-case basis, creating uncertainty for applicants and leading to unwarranted denials for immigrants.  This will put people’s lives and well-being at risk</w:t>
      </w:r>
      <w:r w:rsidR="00A67B77">
        <w:rPr>
          <w:rFonts w:cstheme="minorHAnsi"/>
        </w:rPr>
        <w:t>.</w:t>
      </w:r>
      <w:r w:rsidRPr="00B22981">
        <w:rPr>
          <w:rFonts w:cstheme="minorHAnsi"/>
        </w:rPr>
        <w:t xml:space="preserve"> </w:t>
      </w:r>
    </w:p>
    <w:p w:rsidR="00E7617C" w:rsidRPr="009C4AD6" w:rsidRDefault="00904AAE" w:rsidP="009C4AD6">
      <w:pPr>
        <w:spacing w:line="240" w:lineRule="auto"/>
        <w:jc w:val="both"/>
        <w:rPr>
          <w:rFonts w:eastAsia="Times New Roman" w:cstheme="minorHAnsi"/>
        </w:rPr>
      </w:pPr>
      <w:r>
        <w:rPr>
          <w:rFonts w:eastAsia="Times New Roman" w:cstheme="minorHAnsi"/>
        </w:rPr>
        <w:t>Our faith partners work all around th</w:t>
      </w:r>
      <w:r w:rsidR="00A67B77">
        <w:rPr>
          <w:rFonts w:eastAsia="Times New Roman" w:cstheme="minorHAnsi"/>
        </w:rPr>
        <w:t>e globe.</w:t>
      </w:r>
      <w:r>
        <w:rPr>
          <w:rFonts w:eastAsia="Times New Roman" w:cstheme="minorHAnsi"/>
        </w:rPr>
        <w:t xml:space="preserve"> This means </w:t>
      </w:r>
      <w:r w:rsidR="00A2445B" w:rsidRPr="009C4AD6">
        <w:rPr>
          <w:rFonts w:eastAsia="Times New Roman" w:cstheme="minorHAnsi"/>
        </w:rPr>
        <w:t>we know th</w:t>
      </w:r>
      <w:r>
        <w:rPr>
          <w:rFonts w:eastAsia="Times New Roman" w:cstheme="minorHAnsi"/>
        </w:rPr>
        <w:t xml:space="preserve">e families and children who </w:t>
      </w:r>
      <w:proofErr w:type="gramStart"/>
      <w:r>
        <w:rPr>
          <w:rFonts w:eastAsia="Times New Roman" w:cstheme="minorHAnsi"/>
        </w:rPr>
        <w:t>would</w:t>
      </w:r>
      <w:r w:rsidR="00A2445B" w:rsidRPr="009C4AD6">
        <w:rPr>
          <w:rFonts w:eastAsia="Times New Roman" w:cstheme="minorHAnsi"/>
        </w:rPr>
        <w:t xml:space="preserve"> be affected</w:t>
      </w:r>
      <w:proofErr w:type="gramEnd"/>
      <w:r w:rsidR="00A2445B" w:rsidRPr="009C4AD6">
        <w:rPr>
          <w:rFonts w:eastAsia="Times New Roman" w:cstheme="minorHAnsi"/>
        </w:rPr>
        <w:t xml:space="preserve"> by this rule change. </w:t>
      </w:r>
      <w:proofErr w:type="gramStart"/>
      <w:r>
        <w:rPr>
          <w:rFonts w:eastAsia="Times New Roman" w:cstheme="minorHAnsi"/>
        </w:rPr>
        <w:t>And</w:t>
      </w:r>
      <w:proofErr w:type="gramEnd"/>
      <w:r>
        <w:rPr>
          <w:rFonts w:eastAsia="Times New Roman" w:cstheme="minorHAnsi"/>
        </w:rPr>
        <w:t xml:space="preserve"> especially, we are </w:t>
      </w:r>
      <w:r w:rsidR="00A67B77">
        <w:rPr>
          <w:rFonts w:eastAsia="Times New Roman" w:cstheme="minorHAnsi"/>
        </w:rPr>
        <w:t xml:space="preserve">aware of the difficult </w:t>
      </w:r>
      <w:r>
        <w:rPr>
          <w:rFonts w:eastAsia="Times New Roman" w:cstheme="minorHAnsi"/>
        </w:rPr>
        <w:t xml:space="preserve">conditions that have </w:t>
      </w:r>
      <w:r w:rsidR="00A67B77">
        <w:rPr>
          <w:rFonts w:eastAsia="Times New Roman" w:cstheme="minorHAnsi"/>
        </w:rPr>
        <w:t xml:space="preserve">often </w:t>
      </w:r>
      <w:r>
        <w:rPr>
          <w:rFonts w:eastAsia="Times New Roman" w:cstheme="minorHAnsi"/>
        </w:rPr>
        <w:t>provoked their jou</w:t>
      </w:r>
      <w:r w:rsidR="00A67B77">
        <w:rPr>
          <w:rFonts w:eastAsia="Times New Roman" w:cstheme="minorHAnsi"/>
        </w:rPr>
        <w:t>rneys from their home countries.  Many</w:t>
      </w:r>
      <w:r>
        <w:rPr>
          <w:rFonts w:eastAsia="Times New Roman" w:cstheme="minorHAnsi"/>
        </w:rPr>
        <w:t xml:space="preserve"> </w:t>
      </w:r>
      <w:r w:rsidR="00A2445B" w:rsidRPr="009C4AD6">
        <w:rPr>
          <w:rFonts w:eastAsia="Times New Roman" w:cstheme="minorHAnsi"/>
        </w:rPr>
        <w:t xml:space="preserve">have </w:t>
      </w:r>
      <w:r w:rsidR="00A67B77">
        <w:rPr>
          <w:rFonts w:eastAsia="Times New Roman" w:cstheme="minorHAnsi"/>
        </w:rPr>
        <w:t xml:space="preserve">already </w:t>
      </w:r>
      <w:r w:rsidR="00A2445B" w:rsidRPr="009C4AD6">
        <w:rPr>
          <w:rFonts w:eastAsia="Times New Roman" w:cstheme="minorHAnsi"/>
        </w:rPr>
        <w:t xml:space="preserve">faced incredible challenges in hopes of seeking protection in the United States. The rule change would hurt already vulnerable children who had hope to find a safe place in our country. </w:t>
      </w:r>
      <w:r>
        <w:rPr>
          <w:rFonts w:eastAsia="Times New Roman" w:cstheme="minorHAnsi"/>
        </w:rPr>
        <w:t xml:space="preserve">  </w:t>
      </w:r>
      <w:r w:rsidR="00E7617C" w:rsidRPr="009C4AD6">
        <w:rPr>
          <w:rFonts w:eastAsia="Times New Roman" w:cstheme="minorHAnsi"/>
        </w:rPr>
        <w:t>Our faith grounding has led my/our denomination to</w:t>
      </w:r>
      <w:r w:rsidR="00A67B77">
        <w:rPr>
          <w:rFonts w:eastAsia="Times New Roman" w:cstheme="minorHAnsi"/>
        </w:rPr>
        <w:t xml:space="preserve"> advocate for the highest </w:t>
      </w:r>
      <w:r w:rsidR="00E7617C" w:rsidRPr="009C4AD6">
        <w:rPr>
          <w:rFonts w:eastAsia="Times New Roman" w:cstheme="minorHAnsi"/>
        </w:rPr>
        <w:t xml:space="preserve">protection standards to </w:t>
      </w:r>
      <w:proofErr w:type="gramStart"/>
      <w:r w:rsidR="00E7617C" w:rsidRPr="009C4AD6">
        <w:rPr>
          <w:rFonts w:eastAsia="Times New Roman" w:cstheme="minorHAnsi"/>
        </w:rPr>
        <w:t>be applied</w:t>
      </w:r>
      <w:proofErr w:type="gramEnd"/>
      <w:r w:rsidR="00E7617C" w:rsidRPr="009C4AD6">
        <w:rPr>
          <w:rFonts w:eastAsia="Times New Roman" w:cstheme="minorHAnsi"/>
        </w:rPr>
        <w:t xml:space="preserve"> to children </w:t>
      </w:r>
      <w:r w:rsidR="00A67B77">
        <w:rPr>
          <w:rFonts w:eastAsia="Times New Roman" w:cstheme="minorHAnsi"/>
        </w:rPr>
        <w:t>and families seeking to immigrate.  Our treatment of immigrant families</w:t>
      </w:r>
      <w:r w:rsidR="00E7617C" w:rsidRPr="009C4AD6">
        <w:rPr>
          <w:rFonts w:eastAsia="Times New Roman" w:cstheme="minorHAnsi"/>
        </w:rPr>
        <w:t xml:space="preserve"> in U.S. policy is a moral decision that speaks to who we are as a nation. </w:t>
      </w:r>
    </w:p>
    <w:p w:rsidR="00E7617C" w:rsidRPr="009C4AD6" w:rsidRDefault="00443EDE" w:rsidP="009C4AD6">
      <w:pPr>
        <w:spacing w:line="240" w:lineRule="auto"/>
        <w:jc w:val="both"/>
        <w:rPr>
          <w:rFonts w:eastAsia="Times New Roman" w:cstheme="minorHAnsi"/>
          <w:b/>
        </w:rPr>
      </w:pPr>
      <w:r>
        <w:rPr>
          <w:rFonts w:eastAsia="Times New Roman" w:cstheme="minorHAnsi"/>
          <w:b/>
        </w:rPr>
        <w:lastRenderedPageBreak/>
        <w:t>Faith and Our Commitment to Offer Healing</w:t>
      </w:r>
    </w:p>
    <w:p w:rsidR="00A67B77" w:rsidRDefault="00443EDE" w:rsidP="009C4AD6">
      <w:pPr>
        <w:spacing w:line="240" w:lineRule="auto"/>
        <w:jc w:val="both"/>
        <w:rPr>
          <w:rFonts w:eastAsia="Times New Roman" w:cstheme="minorHAnsi"/>
        </w:rPr>
      </w:pPr>
      <w:r>
        <w:rPr>
          <w:rFonts w:eastAsia="Times New Roman" w:cstheme="minorHAnsi"/>
        </w:rPr>
        <w:t xml:space="preserve">As Disciples, and in partnership with dozens of other national organizations and thousands of people of faith, we have signed letters, engaged in actions, contacted legislators, and raised our voices often to stand resoundingly </w:t>
      </w:r>
      <w:r w:rsidR="00A67B77">
        <w:rPr>
          <w:rFonts w:eastAsia="Times New Roman" w:cstheme="minorHAnsi"/>
        </w:rPr>
        <w:t xml:space="preserve">in appreciation for our immigrant brothers and sisters.  </w:t>
      </w:r>
    </w:p>
    <w:p w:rsidR="00E7617C" w:rsidRPr="009C4AD6" w:rsidRDefault="00A67B77" w:rsidP="009C4AD6">
      <w:pPr>
        <w:spacing w:line="240" w:lineRule="auto"/>
        <w:jc w:val="both"/>
        <w:rPr>
          <w:rFonts w:eastAsia="Times New Roman" w:cstheme="minorHAnsi"/>
        </w:rPr>
      </w:pPr>
      <w:r>
        <w:rPr>
          <w:rFonts w:eastAsia="Times New Roman" w:cstheme="minorHAnsi"/>
        </w:rPr>
        <w:t xml:space="preserve">We </w:t>
      </w:r>
      <w:r w:rsidR="00443EDE">
        <w:rPr>
          <w:rFonts w:eastAsia="Times New Roman" w:cstheme="minorHAnsi"/>
        </w:rPr>
        <w:t>have done so, no matter the political p</w:t>
      </w:r>
      <w:r>
        <w:rPr>
          <w:rFonts w:eastAsia="Times New Roman" w:cstheme="minorHAnsi"/>
        </w:rPr>
        <w:t xml:space="preserve">arty of any administration, </w:t>
      </w:r>
      <w:r w:rsidR="00443EDE">
        <w:rPr>
          <w:rFonts w:eastAsia="Times New Roman" w:cstheme="minorHAnsi"/>
        </w:rPr>
        <w:t>because of our call</w:t>
      </w:r>
      <w:r>
        <w:rPr>
          <w:rFonts w:eastAsia="Times New Roman" w:cstheme="minorHAnsi"/>
        </w:rPr>
        <w:t xml:space="preserve">ing </w:t>
      </w:r>
      <w:r w:rsidR="00443EDE">
        <w:rPr>
          <w:rFonts w:eastAsia="Times New Roman" w:cstheme="minorHAnsi"/>
        </w:rPr>
        <w:t xml:space="preserve">to offer healing to the brokenhearted and vulnerable.  </w:t>
      </w:r>
      <w:r>
        <w:rPr>
          <w:rFonts w:eastAsia="Times New Roman" w:cstheme="minorHAnsi"/>
        </w:rPr>
        <w:t>It is at odds with our faith values that immigrant famil</w:t>
      </w:r>
      <w:r w:rsidR="004178AF">
        <w:rPr>
          <w:rFonts w:eastAsia="Times New Roman" w:cstheme="minorHAnsi"/>
        </w:rPr>
        <w:t xml:space="preserve">ies </w:t>
      </w:r>
      <w:proofErr w:type="gramStart"/>
      <w:r w:rsidR="004178AF">
        <w:rPr>
          <w:rFonts w:eastAsia="Times New Roman" w:cstheme="minorHAnsi"/>
        </w:rPr>
        <w:t>would be blocked</w:t>
      </w:r>
      <w:proofErr w:type="gramEnd"/>
      <w:r w:rsidR="004178AF">
        <w:rPr>
          <w:rFonts w:eastAsia="Times New Roman" w:cstheme="minorHAnsi"/>
        </w:rPr>
        <w:t xml:space="preserve"> from the opportunity to have</w:t>
      </w:r>
      <w:r>
        <w:rPr>
          <w:rFonts w:eastAsia="Times New Roman" w:cstheme="minorHAnsi"/>
        </w:rPr>
        <w:t xml:space="preserve"> a permanent, secure future in the United States.  </w:t>
      </w:r>
      <w:r w:rsidR="004178AF">
        <w:rPr>
          <w:rFonts w:eastAsia="Times New Roman" w:cstheme="minorHAnsi"/>
        </w:rPr>
        <w:t xml:space="preserve">Rather than offering healing, the new Public Charge definition frightens immigrant families away from seeking access to health care.  Since immigrants pay tax monies regularly, with every purchase made, the new rule would actually be frightening immigrants away from accessing healthy nutrition.  Since one in four American children have at least one immigrant parent, millions of children </w:t>
      </w:r>
      <w:proofErr w:type="gramStart"/>
      <w:r w:rsidR="004178AF">
        <w:rPr>
          <w:rFonts w:eastAsia="Times New Roman" w:cstheme="minorHAnsi"/>
        </w:rPr>
        <w:t>could be adversely affected</w:t>
      </w:r>
      <w:proofErr w:type="gramEnd"/>
      <w:r w:rsidR="004178AF">
        <w:rPr>
          <w:rFonts w:eastAsia="Times New Roman" w:cstheme="minorHAnsi"/>
        </w:rPr>
        <w:t xml:space="preserve"> by the proposed Public Charge rule.</w:t>
      </w:r>
    </w:p>
    <w:p w:rsidR="00E7617C" w:rsidRPr="00443EDE" w:rsidRDefault="00443EDE" w:rsidP="009C4AD6">
      <w:pPr>
        <w:spacing w:after="0" w:line="240" w:lineRule="auto"/>
        <w:rPr>
          <w:rFonts w:cstheme="minorHAnsi"/>
          <w:b/>
        </w:rPr>
      </w:pPr>
      <w:r>
        <w:rPr>
          <w:rFonts w:cstheme="minorHAnsi"/>
          <w:b/>
        </w:rPr>
        <w:t>Faith and Our Priority for Family Support</w:t>
      </w:r>
    </w:p>
    <w:p w:rsidR="004178AF" w:rsidRDefault="00B1219B" w:rsidP="009C4AD6">
      <w:pPr>
        <w:spacing w:after="0" w:line="240" w:lineRule="auto"/>
        <w:rPr>
          <w:rFonts w:cstheme="minorHAnsi"/>
        </w:rPr>
      </w:pPr>
      <w:r w:rsidRPr="009C4AD6">
        <w:rPr>
          <w:rFonts w:cstheme="minorHAnsi"/>
        </w:rPr>
        <w:t xml:space="preserve">In many faith traditions, family is the fundamental unit in society through which individuals are able to grow and experience the love of God. Our varied faith traditions also call on us to safeguard the wellbeing of children and ensure that children are cared for, provided the space to be </w:t>
      </w:r>
      <w:proofErr w:type="gramStart"/>
      <w:r w:rsidRPr="009C4AD6">
        <w:rPr>
          <w:rFonts w:cstheme="minorHAnsi"/>
        </w:rPr>
        <w:t>free and learn</w:t>
      </w:r>
      <w:proofErr w:type="gramEnd"/>
      <w:r w:rsidRPr="009C4AD6">
        <w:rPr>
          <w:rFonts w:cstheme="minorHAnsi"/>
        </w:rPr>
        <w:t xml:space="preserve"> and grow – to be loved. More than that, their vulnerability causes us to seek to be our best, knowing they are fully reliant on us. It is unconscionable and unfathomable then that we see the administration taking drastic efforts </w:t>
      </w:r>
      <w:proofErr w:type="gramStart"/>
      <w:r w:rsidRPr="009C4AD6">
        <w:rPr>
          <w:rFonts w:cstheme="minorHAnsi"/>
        </w:rPr>
        <w:t xml:space="preserve">to significantly </w:t>
      </w:r>
      <w:r w:rsidR="004178AF">
        <w:rPr>
          <w:rFonts w:cstheme="minorHAnsi"/>
        </w:rPr>
        <w:t>diminish</w:t>
      </w:r>
      <w:proofErr w:type="gramEnd"/>
      <w:r w:rsidR="004178AF">
        <w:rPr>
          <w:rFonts w:cstheme="minorHAnsi"/>
        </w:rPr>
        <w:t xml:space="preserve"> the health of families; including discouraging women and families from accessing prenatal care, primary care, or nutrition assistance.  </w:t>
      </w:r>
    </w:p>
    <w:p w:rsidR="004178AF" w:rsidRDefault="004178AF" w:rsidP="009C4AD6">
      <w:pPr>
        <w:spacing w:after="0" w:line="240" w:lineRule="auto"/>
        <w:rPr>
          <w:rFonts w:cstheme="minorHAnsi"/>
        </w:rPr>
      </w:pPr>
    </w:p>
    <w:p w:rsidR="00443EDE" w:rsidRDefault="00443EDE" w:rsidP="009C4AD6">
      <w:pPr>
        <w:spacing w:after="0" w:line="240" w:lineRule="auto"/>
        <w:rPr>
          <w:rFonts w:cstheme="minorHAnsi"/>
        </w:rPr>
      </w:pPr>
      <w:r>
        <w:rPr>
          <w:rFonts w:cstheme="minorHAnsi"/>
        </w:rPr>
        <w:t>For each of the above reasons, and more, we therefore register these comments in opposition t</w:t>
      </w:r>
      <w:r w:rsidR="004178AF">
        <w:rPr>
          <w:rFonts w:cstheme="minorHAnsi"/>
        </w:rPr>
        <w:t>o the proposed changes to the Public Charge definition</w:t>
      </w:r>
      <w:r>
        <w:rPr>
          <w:rFonts w:cstheme="minorHAnsi"/>
        </w:rPr>
        <w:t>.</w:t>
      </w:r>
    </w:p>
    <w:p w:rsidR="00443EDE" w:rsidRDefault="00443EDE" w:rsidP="009C4AD6">
      <w:pPr>
        <w:spacing w:after="0" w:line="240" w:lineRule="auto"/>
        <w:rPr>
          <w:rFonts w:cstheme="minorHAnsi"/>
        </w:rPr>
      </w:pPr>
    </w:p>
    <w:p w:rsidR="00443EDE" w:rsidRDefault="00443EDE" w:rsidP="009C4AD6">
      <w:pPr>
        <w:spacing w:after="0" w:line="240" w:lineRule="auto"/>
        <w:rPr>
          <w:rFonts w:cstheme="minorHAnsi"/>
        </w:rPr>
      </w:pPr>
      <w:r>
        <w:rPr>
          <w:rFonts w:cstheme="minorHAnsi"/>
        </w:rPr>
        <w:t>Sincerely,</w:t>
      </w:r>
    </w:p>
    <w:p w:rsidR="00443EDE" w:rsidRDefault="00443EDE" w:rsidP="009C4AD6">
      <w:pPr>
        <w:spacing w:after="0" w:line="240" w:lineRule="auto"/>
        <w:rPr>
          <w:rFonts w:cstheme="minorHAnsi"/>
        </w:rPr>
      </w:pPr>
    </w:p>
    <w:p w:rsidR="00443EDE" w:rsidRDefault="00443EDE" w:rsidP="009C4AD6">
      <w:pPr>
        <w:spacing w:after="0" w:line="240" w:lineRule="auto"/>
        <w:rPr>
          <w:rFonts w:cstheme="minorHAnsi"/>
        </w:rPr>
      </w:pPr>
      <w:r>
        <w:rPr>
          <w:rFonts w:cstheme="minorHAnsi"/>
          <w:noProof/>
        </w:rPr>
        <w:drawing>
          <wp:inline distT="0" distB="0" distL="0" distR="0">
            <wp:extent cx="2024366" cy="35281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R sig.PNG"/>
                    <pic:cNvPicPr/>
                  </pic:nvPicPr>
                  <pic:blipFill>
                    <a:blip r:embed="rId8">
                      <a:extLst>
                        <a:ext uri="{28A0092B-C50C-407E-A947-70E740481C1C}">
                          <a14:useLocalDpi xmlns:a14="http://schemas.microsoft.com/office/drawing/2010/main" val="0"/>
                        </a:ext>
                      </a:extLst>
                    </a:blip>
                    <a:stretch>
                      <a:fillRect/>
                    </a:stretch>
                  </pic:blipFill>
                  <pic:spPr>
                    <a:xfrm>
                      <a:off x="0" y="0"/>
                      <a:ext cx="2041736" cy="355845"/>
                    </a:xfrm>
                    <a:prstGeom prst="rect">
                      <a:avLst/>
                    </a:prstGeom>
                  </pic:spPr>
                </pic:pic>
              </a:graphicData>
            </a:graphic>
          </wp:inline>
        </w:drawing>
      </w:r>
    </w:p>
    <w:p w:rsidR="00443EDE" w:rsidRDefault="00443EDE" w:rsidP="009C4AD6">
      <w:pPr>
        <w:spacing w:after="0" w:line="240" w:lineRule="auto"/>
        <w:rPr>
          <w:rFonts w:cstheme="minorHAnsi"/>
        </w:rPr>
      </w:pPr>
      <w:r>
        <w:rPr>
          <w:rFonts w:cstheme="minorHAnsi"/>
        </w:rPr>
        <w:t>Rev. Dr. Sharon Stanley-Rea,</w:t>
      </w:r>
    </w:p>
    <w:p w:rsidR="00443EDE" w:rsidRDefault="00443EDE" w:rsidP="009C4AD6">
      <w:pPr>
        <w:spacing w:after="0" w:line="240" w:lineRule="auto"/>
        <w:rPr>
          <w:rFonts w:cstheme="minorHAnsi"/>
        </w:rPr>
      </w:pPr>
      <w:r>
        <w:rPr>
          <w:rFonts w:cstheme="minorHAnsi"/>
        </w:rPr>
        <w:t>Director</w:t>
      </w:r>
    </w:p>
    <w:p w:rsidR="00443EDE" w:rsidRDefault="00443EDE" w:rsidP="009C4AD6">
      <w:pPr>
        <w:spacing w:after="0" w:line="240" w:lineRule="auto"/>
        <w:rPr>
          <w:rFonts w:cstheme="minorHAnsi"/>
        </w:rPr>
      </w:pPr>
      <w:r>
        <w:rPr>
          <w:rFonts w:cstheme="minorHAnsi"/>
        </w:rPr>
        <w:t>Disciples Refugee &amp; Immigration Ministries</w:t>
      </w:r>
    </w:p>
    <w:p w:rsidR="00443EDE" w:rsidRPr="009C4AD6" w:rsidRDefault="00443EDE" w:rsidP="009C4AD6">
      <w:pPr>
        <w:spacing w:after="0" w:line="240" w:lineRule="auto"/>
        <w:rPr>
          <w:rFonts w:cstheme="minorHAnsi"/>
        </w:rPr>
      </w:pPr>
      <w:r>
        <w:rPr>
          <w:rFonts w:cstheme="minorHAnsi"/>
        </w:rPr>
        <w:t>U.S. and Canada</w:t>
      </w:r>
    </w:p>
    <w:p w:rsidR="00B1219B" w:rsidRPr="009C4AD6" w:rsidRDefault="00B1219B" w:rsidP="009C4AD6">
      <w:pPr>
        <w:spacing w:after="0" w:line="240" w:lineRule="auto"/>
        <w:rPr>
          <w:rFonts w:cstheme="minorHAnsi"/>
        </w:rPr>
      </w:pPr>
    </w:p>
    <w:p w:rsidR="00DD6AD0" w:rsidRPr="00734FCC" w:rsidRDefault="00DD6AD0" w:rsidP="008815EB">
      <w:pPr>
        <w:spacing w:after="0"/>
        <w:jc w:val="center"/>
        <w:rPr>
          <w:b/>
          <w:i/>
        </w:rPr>
      </w:pPr>
      <w:bookmarkStart w:id="0" w:name="_GoBack"/>
      <w:bookmarkEnd w:id="0"/>
    </w:p>
    <w:p w:rsidR="00DD6AD0" w:rsidRPr="00734FCC" w:rsidRDefault="00DD6AD0" w:rsidP="008815EB">
      <w:pPr>
        <w:spacing w:after="0"/>
        <w:jc w:val="center"/>
        <w:rPr>
          <w:b/>
          <w:i/>
        </w:rPr>
      </w:pPr>
    </w:p>
    <w:p w:rsidR="00DD6AD0" w:rsidRPr="00734FCC" w:rsidRDefault="00DD6AD0" w:rsidP="008815EB">
      <w:pPr>
        <w:spacing w:after="0"/>
        <w:jc w:val="center"/>
        <w:rPr>
          <w:b/>
          <w:i/>
        </w:rPr>
      </w:pPr>
    </w:p>
    <w:p w:rsidR="00DD6AD0" w:rsidRPr="00734FCC" w:rsidRDefault="00DD6AD0" w:rsidP="008815EB">
      <w:pPr>
        <w:spacing w:after="0"/>
        <w:jc w:val="center"/>
        <w:rPr>
          <w:b/>
          <w:i/>
        </w:rPr>
      </w:pPr>
    </w:p>
    <w:p w:rsidR="00DD6AD0" w:rsidRPr="00734FCC" w:rsidRDefault="00DD6AD0" w:rsidP="008815EB">
      <w:pPr>
        <w:spacing w:after="0"/>
        <w:jc w:val="center"/>
        <w:rPr>
          <w:b/>
          <w:i/>
        </w:rPr>
      </w:pPr>
    </w:p>
    <w:p w:rsidR="00DD6AD0" w:rsidRPr="00734FCC" w:rsidRDefault="00DD6AD0" w:rsidP="008815EB">
      <w:pPr>
        <w:spacing w:after="0"/>
        <w:jc w:val="center"/>
        <w:rPr>
          <w:b/>
          <w:i/>
        </w:rPr>
      </w:pPr>
    </w:p>
    <w:p w:rsidR="00DD6AD0" w:rsidRPr="00734FCC" w:rsidRDefault="00DD6AD0" w:rsidP="008815EB">
      <w:pPr>
        <w:spacing w:after="0"/>
        <w:jc w:val="center"/>
        <w:rPr>
          <w:b/>
          <w:i/>
        </w:rPr>
      </w:pPr>
    </w:p>
    <w:p w:rsidR="00DD6AD0" w:rsidRPr="00734FCC" w:rsidRDefault="00DD6AD0" w:rsidP="008815EB">
      <w:pPr>
        <w:spacing w:after="0"/>
        <w:jc w:val="center"/>
        <w:rPr>
          <w:b/>
          <w:i/>
        </w:rPr>
      </w:pPr>
    </w:p>
    <w:p w:rsidR="00DD6AD0" w:rsidRPr="00734FCC" w:rsidRDefault="00DD6AD0" w:rsidP="008815EB">
      <w:pPr>
        <w:spacing w:after="0"/>
        <w:jc w:val="center"/>
        <w:rPr>
          <w:b/>
          <w:i/>
        </w:rPr>
      </w:pPr>
    </w:p>
    <w:p w:rsidR="00DD6AD0" w:rsidRPr="00734FCC" w:rsidRDefault="00DD6AD0" w:rsidP="008815EB">
      <w:pPr>
        <w:spacing w:after="0"/>
        <w:jc w:val="center"/>
        <w:rPr>
          <w:b/>
          <w:i/>
        </w:rPr>
      </w:pPr>
    </w:p>
    <w:p w:rsidR="00DD6AD0" w:rsidRDefault="00DD6AD0" w:rsidP="008815EB">
      <w:pPr>
        <w:spacing w:after="0"/>
        <w:jc w:val="center"/>
        <w:rPr>
          <w:b/>
          <w:i/>
          <w:sz w:val="20"/>
          <w:szCs w:val="20"/>
        </w:rPr>
      </w:pPr>
    </w:p>
    <w:p w:rsidR="00DD6AD0" w:rsidRDefault="00DD6AD0" w:rsidP="008815EB">
      <w:pPr>
        <w:spacing w:after="0"/>
        <w:jc w:val="center"/>
        <w:rPr>
          <w:b/>
          <w:i/>
          <w:sz w:val="20"/>
          <w:szCs w:val="20"/>
        </w:rPr>
      </w:pPr>
    </w:p>
    <w:p w:rsidR="00DD6AD0" w:rsidRDefault="00DD6AD0" w:rsidP="008815EB">
      <w:pPr>
        <w:spacing w:after="0"/>
        <w:jc w:val="center"/>
        <w:rPr>
          <w:b/>
          <w:i/>
          <w:sz w:val="20"/>
          <w:szCs w:val="20"/>
        </w:rPr>
      </w:pPr>
    </w:p>
    <w:p w:rsidR="00DD6AD0" w:rsidRDefault="00DD6AD0" w:rsidP="008815EB">
      <w:pPr>
        <w:spacing w:after="0"/>
        <w:jc w:val="center"/>
        <w:rPr>
          <w:b/>
          <w:i/>
          <w:sz w:val="20"/>
          <w:szCs w:val="20"/>
        </w:rPr>
      </w:pPr>
    </w:p>
    <w:p w:rsidR="00DD6AD0" w:rsidRDefault="00DD6AD0" w:rsidP="008815EB">
      <w:pPr>
        <w:spacing w:after="0"/>
        <w:jc w:val="center"/>
        <w:rPr>
          <w:b/>
          <w:i/>
          <w:sz w:val="20"/>
          <w:szCs w:val="20"/>
        </w:rPr>
      </w:pPr>
    </w:p>
    <w:p w:rsidR="00DD6AD0" w:rsidRDefault="00DD6AD0" w:rsidP="008815EB">
      <w:pPr>
        <w:spacing w:after="0"/>
        <w:jc w:val="center"/>
        <w:rPr>
          <w:b/>
          <w:i/>
          <w:sz w:val="20"/>
          <w:szCs w:val="20"/>
        </w:rPr>
      </w:pPr>
    </w:p>
    <w:p w:rsidR="00DD6AD0" w:rsidRDefault="00DD6AD0" w:rsidP="008815EB">
      <w:pPr>
        <w:spacing w:after="0"/>
        <w:jc w:val="center"/>
        <w:rPr>
          <w:b/>
          <w:i/>
          <w:sz w:val="20"/>
          <w:szCs w:val="20"/>
        </w:rPr>
      </w:pPr>
    </w:p>
    <w:p w:rsidR="00DD6AD0" w:rsidRDefault="00DD6AD0" w:rsidP="008815EB">
      <w:pPr>
        <w:spacing w:after="0"/>
        <w:jc w:val="center"/>
        <w:rPr>
          <w:b/>
          <w:i/>
          <w:sz w:val="20"/>
          <w:szCs w:val="20"/>
        </w:rPr>
      </w:pPr>
    </w:p>
    <w:p w:rsidR="00DD6AD0" w:rsidRDefault="00DD6AD0" w:rsidP="008815EB">
      <w:pPr>
        <w:spacing w:after="0"/>
        <w:jc w:val="center"/>
        <w:rPr>
          <w:b/>
          <w:i/>
          <w:sz w:val="20"/>
          <w:szCs w:val="20"/>
        </w:rPr>
      </w:pPr>
    </w:p>
    <w:p w:rsidR="00DD6AD0" w:rsidRDefault="00DD6AD0" w:rsidP="008815EB">
      <w:pPr>
        <w:spacing w:after="0"/>
        <w:jc w:val="center"/>
        <w:rPr>
          <w:b/>
          <w:i/>
          <w:sz w:val="20"/>
          <w:szCs w:val="20"/>
        </w:rPr>
      </w:pPr>
    </w:p>
    <w:p w:rsidR="00DD6AD0" w:rsidRDefault="00DD6AD0" w:rsidP="008815EB">
      <w:pPr>
        <w:spacing w:after="0"/>
        <w:jc w:val="center"/>
        <w:rPr>
          <w:b/>
          <w:i/>
          <w:sz w:val="20"/>
          <w:szCs w:val="20"/>
        </w:rPr>
      </w:pPr>
    </w:p>
    <w:p w:rsidR="00DD6AD0" w:rsidRDefault="00DD6AD0" w:rsidP="008815EB">
      <w:pPr>
        <w:spacing w:after="0"/>
        <w:jc w:val="center"/>
        <w:rPr>
          <w:b/>
          <w:i/>
          <w:sz w:val="20"/>
          <w:szCs w:val="20"/>
        </w:rPr>
      </w:pPr>
    </w:p>
    <w:p w:rsidR="00DD6AD0" w:rsidRDefault="00DD6AD0" w:rsidP="008815EB">
      <w:pPr>
        <w:spacing w:after="0"/>
        <w:jc w:val="center"/>
        <w:rPr>
          <w:b/>
          <w:i/>
          <w:sz w:val="20"/>
          <w:szCs w:val="20"/>
        </w:rPr>
      </w:pPr>
    </w:p>
    <w:p w:rsidR="00DD6AD0" w:rsidRDefault="00DD6AD0" w:rsidP="008815EB">
      <w:pPr>
        <w:spacing w:after="0"/>
        <w:jc w:val="center"/>
        <w:rPr>
          <w:b/>
          <w:i/>
          <w:sz w:val="20"/>
          <w:szCs w:val="20"/>
        </w:rPr>
      </w:pPr>
    </w:p>
    <w:p w:rsidR="00DD6AD0" w:rsidRDefault="00DD6AD0" w:rsidP="008815EB">
      <w:pPr>
        <w:spacing w:after="0"/>
        <w:jc w:val="center"/>
        <w:rPr>
          <w:b/>
          <w:i/>
          <w:sz w:val="20"/>
          <w:szCs w:val="20"/>
        </w:rPr>
      </w:pPr>
    </w:p>
    <w:p w:rsidR="00DD6AD0" w:rsidRDefault="00DD6AD0" w:rsidP="008815EB">
      <w:pPr>
        <w:spacing w:after="0"/>
        <w:jc w:val="center"/>
        <w:rPr>
          <w:b/>
          <w:i/>
          <w:sz w:val="20"/>
          <w:szCs w:val="20"/>
        </w:rPr>
      </w:pPr>
    </w:p>
    <w:p w:rsidR="00DD6AD0" w:rsidRDefault="00DD6AD0" w:rsidP="008815EB">
      <w:pPr>
        <w:spacing w:after="0"/>
        <w:jc w:val="center"/>
        <w:rPr>
          <w:b/>
          <w:i/>
          <w:sz w:val="20"/>
          <w:szCs w:val="20"/>
        </w:rPr>
      </w:pPr>
    </w:p>
    <w:p w:rsidR="00DD6AD0" w:rsidRDefault="00DD6AD0" w:rsidP="008815EB">
      <w:pPr>
        <w:spacing w:after="0"/>
        <w:jc w:val="center"/>
        <w:rPr>
          <w:b/>
          <w:i/>
          <w:sz w:val="20"/>
          <w:szCs w:val="20"/>
        </w:rPr>
      </w:pPr>
    </w:p>
    <w:p w:rsidR="00DD6AD0" w:rsidRDefault="00DD6AD0" w:rsidP="008815EB">
      <w:pPr>
        <w:spacing w:after="0"/>
        <w:jc w:val="center"/>
        <w:rPr>
          <w:b/>
          <w:i/>
          <w:sz w:val="20"/>
          <w:szCs w:val="20"/>
        </w:rPr>
      </w:pPr>
    </w:p>
    <w:p w:rsidR="00DD6AD0" w:rsidRDefault="00DD6AD0" w:rsidP="008815EB">
      <w:pPr>
        <w:spacing w:after="0"/>
        <w:jc w:val="center"/>
        <w:rPr>
          <w:b/>
          <w:i/>
          <w:sz w:val="20"/>
          <w:szCs w:val="20"/>
        </w:rPr>
      </w:pPr>
    </w:p>
    <w:p w:rsidR="009B6CCD" w:rsidRDefault="009B6CCD" w:rsidP="00773E84">
      <w:pPr>
        <w:pBdr>
          <w:bottom w:val="thinThickThinMediumGap" w:sz="18" w:space="1" w:color="auto"/>
        </w:pBdr>
        <w:spacing w:after="0"/>
        <w:rPr>
          <w:sz w:val="16"/>
          <w:szCs w:val="16"/>
        </w:rPr>
      </w:pPr>
    </w:p>
    <w:p w:rsidR="00773E84" w:rsidRDefault="00773E84" w:rsidP="00773E84">
      <w:pPr>
        <w:pBdr>
          <w:bottom w:val="thinThickThinMediumGap" w:sz="18" w:space="1" w:color="auto"/>
        </w:pBdr>
        <w:spacing w:after="0"/>
        <w:rPr>
          <w:sz w:val="16"/>
          <w:szCs w:val="16"/>
        </w:rPr>
      </w:pPr>
    </w:p>
    <w:p w:rsidR="00974BDA" w:rsidRDefault="00974BDA" w:rsidP="00773E84">
      <w:pPr>
        <w:pBdr>
          <w:bottom w:val="thinThickThinMediumGap" w:sz="18" w:space="1" w:color="auto"/>
        </w:pBdr>
        <w:spacing w:after="0"/>
        <w:rPr>
          <w:sz w:val="16"/>
          <w:szCs w:val="16"/>
        </w:rPr>
      </w:pPr>
    </w:p>
    <w:p w:rsidR="00974BDA" w:rsidRDefault="00974BDA" w:rsidP="00773E84">
      <w:pPr>
        <w:pBdr>
          <w:bottom w:val="thinThickThinMediumGap" w:sz="18" w:space="1" w:color="auto"/>
        </w:pBdr>
        <w:spacing w:after="0"/>
        <w:rPr>
          <w:sz w:val="16"/>
          <w:szCs w:val="16"/>
        </w:rPr>
      </w:pPr>
    </w:p>
    <w:p w:rsidR="00974BDA" w:rsidRDefault="00974BDA" w:rsidP="00773E84">
      <w:pPr>
        <w:pBdr>
          <w:bottom w:val="thinThickThinMediumGap" w:sz="18" w:space="1" w:color="auto"/>
        </w:pBdr>
        <w:spacing w:after="0"/>
        <w:rPr>
          <w:sz w:val="16"/>
          <w:szCs w:val="16"/>
        </w:rPr>
      </w:pPr>
    </w:p>
    <w:p w:rsidR="00226F47" w:rsidRDefault="009B6CCD" w:rsidP="00974BDA">
      <w:pPr>
        <w:spacing w:after="0"/>
        <w:jc w:val="center"/>
        <w:rPr>
          <w:rFonts w:ascii="Georgia" w:hAnsi="Georgia"/>
          <w:i/>
          <w:sz w:val="16"/>
          <w:szCs w:val="16"/>
        </w:rPr>
      </w:pPr>
      <w:r w:rsidRPr="00226F47">
        <w:rPr>
          <w:rFonts w:ascii="Georgia" w:hAnsi="Georgia"/>
          <w:b/>
          <w:i/>
          <w:sz w:val="16"/>
          <w:szCs w:val="16"/>
        </w:rPr>
        <w:t>R</w:t>
      </w:r>
      <w:r w:rsidR="008815EB" w:rsidRPr="00226F47">
        <w:rPr>
          <w:rFonts w:ascii="Georgia" w:hAnsi="Georgia"/>
          <w:b/>
          <w:i/>
          <w:sz w:val="16"/>
          <w:szCs w:val="16"/>
        </w:rPr>
        <w:t xml:space="preserve">efugee and Immigration Ministries </w:t>
      </w:r>
      <w:r w:rsidR="008815EB" w:rsidRPr="00226F47">
        <w:rPr>
          <w:rFonts w:ascii="Georgia" w:hAnsi="Georgia"/>
          <w:i/>
          <w:sz w:val="16"/>
          <w:szCs w:val="16"/>
        </w:rPr>
        <w:t xml:space="preserve">equips Disciples to respond to Jesus’ call to welcome the stranger through refugee resettlement, ministering with immigrants, and advocacy.  We provide resources for your congregation, legal consultations, and connections to hands-on mission work.  </w:t>
      </w:r>
      <w:r w:rsidR="00714292" w:rsidRPr="00226F47">
        <w:rPr>
          <w:rFonts w:ascii="Georgia" w:hAnsi="Georgia"/>
          <w:i/>
          <w:sz w:val="16"/>
          <w:szCs w:val="16"/>
        </w:rPr>
        <w:t>Since 1949, The Christian Church (Disciples of Christ) has resettled more than 39,000 refugees, assisted countless people facing immigration problems, and advocated for humane borders and rights of immigrants.  For further informat</w:t>
      </w:r>
      <w:r w:rsidR="008815EB" w:rsidRPr="00226F47">
        <w:rPr>
          <w:rFonts w:ascii="Georgia" w:hAnsi="Georgia"/>
          <w:i/>
          <w:sz w:val="16"/>
          <w:szCs w:val="16"/>
        </w:rPr>
        <w:t xml:space="preserve">ion, </w:t>
      </w:r>
      <w:r w:rsidR="00DD6AD0" w:rsidRPr="00226F47">
        <w:rPr>
          <w:rFonts w:ascii="Georgia" w:hAnsi="Georgia"/>
          <w:i/>
          <w:sz w:val="16"/>
          <w:szCs w:val="16"/>
        </w:rPr>
        <w:t xml:space="preserve">see </w:t>
      </w:r>
      <w:hyperlink r:id="rId9" w:history="1">
        <w:r w:rsidR="00DD6AD0" w:rsidRPr="00226F47">
          <w:rPr>
            <w:rStyle w:val="Hyperlink"/>
            <w:rFonts w:ascii="Georgia" w:hAnsi="Georgia"/>
            <w:i/>
            <w:sz w:val="16"/>
            <w:szCs w:val="16"/>
          </w:rPr>
          <w:t>www.discipleshomemission.org</w:t>
        </w:r>
      </w:hyperlink>
      <w:r w:rsidR="00DD6AD0" w:rsidRPr="00226F47">
        <w:rPr>
          <w:rFonts w:ascii="Georgia" w:hAnsi="Georgia"/>
          <w:i/>
          <w:sz w:val="16"/>
          <w:szCs w:val="16"/>
        </w:rPr>
        <w:t xml:space="preserve">, or </w:t>
      </w:r>
      <w:r w:rsidR="008815EB" w:rsidRPr="00226F47">
        <w:rPr>
          <w:rFonts w:ascii="Georgia" w:hAnsi="Georgia"/>
          <w:i/>
          <w:sz w:val="16"/>
          <w:szCs w:val="16"/>
        </w:rPr>
        <w:t>contact: Rev. Dr. Sharon Stanley-Rea, Director,</w:t>
      </w:r>
      <w:r w:rsidR="00714292" w:rsidRPr="00226F47">
        <w:rPr>
          <w:rFonts w:ascii="Georgia" w:hAnsi="Georgia"/>
          <w:i/>
          <w:sz w:val="16"/>
          <w:szCs w:val="16"/>
        </w:rPr>
        <w:t xml:space="preserve"> </w:t>
      </w:r>
      <w:hyperlink r:id="rId10" w:history="1">
        <w:r w:rsidR="00714292" w:rsidRPr="00226F47">
          <w:rPr>
            <w:rStyle w:val="Hyperlink"/>
            <w:rFonts w:ascii="Georgia" w:hAnsi="Georgia"/>
            <w:i/>
            <w:sz w:val="16"/>
            <w:szCs w:val="16"/>
          </w:rPr>
          <w:t>sstanley@dhm.disciples.org</w:t>
        </w:r>
      </w:hyperlink>
      <w:r w:rsidR="00714292" w:rsidRPr="00226F47">
        <w:rPr>
          <w:rFonts w:ascii="Georgia" w:hAnsi="Georgia"/>
          <w:i/>
          <w:sz w:val="16"/>
          <w:szCs w:val="16"/>
        </w:rPr>
        <w:t>, 202-957-7826</w:t>
      </w:r>
      <w:r w:rsidR="008815EB" w:rsidRPr="00226F47">
        <w:rPr>
          <w:rFonts w:ascii="Georgia" w:hAnsi="Georgia"/>
          <w:i/>
          <w:sz w:val="16"/>
          <w:szCs w:val="16"/>
        </w:rPr>
        <w:t>, or</w:t>
      </w:r>
    </w:p>
    <w:p w:rsidR="00714292" w:rsidRPr="00226F47" w:rsidRDefault="00DD6AD0" w:rsidP="00773E84">
      <w:pPr>
        <w:spacing w:after="0"/>
        <w:jc w:val="center"/>
        <w:rPr>
          <w:rFonts w:ascii="Georgia" w:hAnsi="Georgia"/>
          <w:i/>
          <w:sz w:val="16"/>
          <w:szCs w:val="16"/>
        </w:rPr>
      </w:pPr>
      <w:r w:rsidRPr="00226F47">
        <w:rPr>
          <w:rFonts w:ascii="Georgia" w:hAnsi="Georgia"/>
          <w:i/>
          <w:sz w:val="16"/>
          <w:szCs w:val="16"/>
        </w:rPr>
        <w:t xml:space="preserve">Tana Liu-Beers, </w:t>
      </w:r>
      <w:r w:rsidR="008815EB" w:rsidRPr="00226F47">
        <w:rPr>
          <w:rFonts w:ascii="Georgia" w:hAnsi="Georgia"/>
          <w:i/>
          <w:sz w:val="16"/>
          <w:szCs w:val="16"/>
        </w:rPr>
        <w:t>Legal Counsel</w:t>
      </w:r>
      <w:r w:rsidRPr="00226F47">
        <w:rPr>
          <w:rFonts w:ascii="Georgia" w:hAnsi="Georgia"/>
          <w:i/>
          <w:sz w:val="16"/>
          <w:szCs w:val="16"/>
        </w:rPr>
        <w:t xml:space="preserve">, </w:t>
      </w:r>
      <w:hyperlink r:id="rId11" w:history="1">
        <w:r w:rsidRPr="00226F47">
          <w:rPr>
            <w:rStyle w:val="Hyperlink"/>
            <w:rFonts w:ascii="Georgia" w:hAnsi="Georgia"/>
            <w:i/>
            <w:sz w:val="16"/>
            <w:szCs w:val="16"/>
          </w:rPr>
          <w:t>tana@dhm.disciples.org</w:t>
        </w:r>
      </w:hyperlink>
      <w:r w:rsidRPr="00226F47">
        <w:rPr>
          <w:rFonts w:ascii="Georgia" w:hAnsi="Georgia"/>
          <w:i/>
          <w:sz w:val="16"/>
          <w:szCs w:val="16"/>
        </w:rPr>
        <w:t>, 317-289-1407</w:t>
      </w:r>
    </w:p>
    <w:p w:rsidR="00187620" w:rsidRPr="00226F47" w:rsidRDefault="00187620" w:rsidP="00773E84">
      <w:pPr>
        <w:spacing w:after="0"/>
        <w:rPr>
          <w:rFonts w:ascii="Georgia" w:hAnsi="Georgia"/>
        </w:rPr>
      </w:pPr>
    </w:p>
    <w:sectPr w:rsidR="00187620" w:rsidRPr="00226F47" w:rsidSect="001876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20"/>
    <w:rsid w:val="00025486"/>
    <w:rsid w:val="00033E15"/>
    <w:rsid w:val="000A7544"/>
    <w:rsid w:val="00102DB7"/>
    <w:rsid w:val="001329F4"/>
    <w:rsid w:val="00187620"/>
    <w:rsid w:val="001C5F82"/>
    <w:rsid w:val="001F165D"/>
    <w:rsid w:val="00226F47"/>
    <w:rsid w:val="00227807"/>
    <w:rsid w:val="0026131F"/>
    <w:rsid w:val="002A7635"/>
    <w:rsid w:val="003446B5"/>
    <w:rsid w:val="00407897"/>
    <w:rsid w:val="004178AF"/>
    <w:rsid w:val="0042571D"/>
    <w:rsid w:val="00443EDE"/>
    <w:rsid w:val="004460AF"/>
    <w:rsid w:val="004A2396"/>
    <w:rsid w:val="004F0240"/>
    <w:rsid w:val="005054D8"/>
    <w:rsid w:val="00511EFF"/>
    <w:rsid w:val="00535033"/>
    <w:rsid w:val="00595F25"/>
    <w:rsid w:val="005A3FB1"/>
    <w:rsid w:val="005D1F74"/>
    <w:rsid w:val="00603CE3"/>
    <w:rsid w:val="00604385"/>
    <w:rsid w:val="006C2DDB"/>
    <w:rsid w:val="006F24E7"/>
    <w:rsid w:val="00714292"/>
    <w:rsid w:val="00734FCC"/>
    <w:rsid w:val="007362BF"/>
    <w:rsid w:val="00773E84"/>
    <w:rsid w:val="007760D2"/>
    <w:rsid w:val="00840565"/>
    <w:rsid w:val="008815EB"/>
    <w:rsid w:val="008B7FDB"/>
    <w:rsid w:val="00904AAE"/>
    <w:rsid w:val="00974BDA"/>
    <w:rsid w:val="009861E5"/>
    <w:rsid w:val="009B6CCD"/>
    <w:rsid w:val="009C4AD6"/>
    <w:rsid w:val="00A221E1"/>
    <w:rsid w:val="00A2445B"/>
    <w:rsid w:val="00A55EB6"/>
    <w:rsid w:val="00A67B77"/>
    <w:rsid w:val="00AA5695"/>
    <w:rsid w:val="00AC62D1"/>
    <w:rsid w:val="00B1219B"/>
    <w:rsid w:val="00B22981"/>
    <w:rsid w:val="00B52CD1"/>
    <w:rsid w:val="00BA5C14"/>
    <w:rsid w:val="00BF37AB"/>
    <w:rsid w:val="00BF51F9"/>
    <w:rsid w:val="00C57381"/>
    <w:rsid w:val="00D0424D"/>
    <w:rsid w:val="00D126AC"/>
    <w:rsid w:val="00D746A5"/>
    <w:rsid w:val="00DA1E0E"/>
    <w:rsid w:val="00DD6AD0"/>
    <w:rsid w:val="00DE1AA4"/>
    <w:rsid w:val="00DE7394"/>
    <w:rsid w:val="00E57A5A"/>
    <w:rsid w:val="00E7617C"/>
    <w:rsid w:val="00EA1F24"/>
    <w:rsid w:val="00EA3203"/>
    <w:rsid w:val="00F470E1"/>
    <w:rsid w:val="00F77947"/>
    <w:rsid w:val="00F940C9"/>
    <w:rsid w:val="00FC6B64"/>
    <w:rsid w:val="00FD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DFD3"/>
  <w15:docId w15:val="{D12957F5-DC6A-4D1A-8D55-A4F594B4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620"/>
    <w:rPr>
      <w:rFonts w:ascii="Tahoma" w:hAnsi="Tahoma" w:cs="Tahoma"/>
      <w:sz w:val="16"/>
      <w:szCs w:val="16"/>
    </w:rPr>
  </w:style>
  <w:style w:type="character" w:styleId="Hyperlink">
    <w:name w:val="Hyperlink"/>
    <w:basedOn w:val="DefaultParagraphFont"/>
    <w:uiPriority w:val="99"/>
    <w:unhideWhenUsed/>
    <w:rsid w:val="00714292"/>
    <w:rPr>
      <w:color w:val="0000FF" w:themeColor="hyperlink"/>
      <w:u w:val="single"/>
    </w:rPr>
  </w:style>
  <w:style w:type="character" w:styleId="Strong">
    <w:name w:val="Strong"/>
    <w:basedOn w:val="DefaultParagraphFont"/>
    <w:uiPriority w:val="22"/>
    <w:qFormat/>
    <w:rsid w:val="006C2DDB"/>
    <w:rPr>
      <w:b/>
      <w:bCs/>
    </w:rPr>
  </w:style>
  <w:style w:type="paragraph" w:styleId="NormalWeb">
    <w:name w:val="Normal (Web)"/>
    <w:basedOn w:val="Normal"/>
    <w:uiPriority w:val="99"/>
    <w:semiHidden/>
    <w:unhideWhenUsed/>
    <w:rsid w:val="004F0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4AAE"/>
  </w:style>
  <w:style w:type="character" w:customStyle="1" w:styleId="woj">
    <w:name w:val="woj"/>
    <w:basedOn w:val="DefaultParagraphFont"/>
    <w:rsid w:val="00904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134030">
      <w:bodyDiv w:val="1"/>
      <w:marLeft w:val="0"/>
      <w:marRight w:val="0"/>
      <w:marTop w:val="0"/>
      <w:marBottom w:val="0"/>
      <w:divBdr>
        <w:top w:val="none" w:sz="0" w:space="0" w:color="auto"/>
        <w:left w:val="none" w:sz="0" w:space="0" w:color="auto"/>
        <w:bottom w:val="none" w:sz="0" w:space="0" w:color="auto"/>
        <w:right w:val="none" w:sz="0" w:space="0" w:color="auto"/>
      </w:divBdr>
    </w:div>
    <w:div w:id="1200975721">
      <w:bodyDiv w:val="1"/>
      <w:marLeft w:val="0"/>
      <w:marRight w:val="0"/>
      <w:marTop w:val="0"/>
      <w:marBottom w:val="0"/>
      <w:divBdr>
        <w:top w:val="none" w:sz="0" w:space="0" w:color="auto"/>
        <w:left w:val="none" w:sz="0" w:space="0" w:color="auto"/>
        <w:bottom w:val="none" w:sz="0" w:space="0" w:color="auto"/>
        <w:right w:val="none" w:sz="0" w:space="0" w:color="auto"/>
      </w:divBdr>
    </w:div>
    <w:div w:id="1475559561">
      <w:bodyDiv w:val="1"/>
      <w:marLeft w:val="0"/>
      <w:marRight w:val="0"/>
      <w:marTop w:val="0"/>
      <w:marBottom w:val="0"/>
      <w:divBdr>
        <w:top w:val="none" w:sz="0" w:space="0" w:color="auto"/>
        <w:left w:val="none" w:sz="0" w:space="0" w:color="auto"/>
        <w:bottom w:val="none" w:sz="0" w:space="0" w:color="auto"/>
        <w:right w:val="none" w:sz="0" w:space="0" w:color="auto"/>
      </w:divBdr>
    </w:div>
    <w:div w:id="1633512567">
      <w:bodyDiv w:val="1"/>
      <w:marLeft w:val="0"/>
      <w:marRight w:val="0"/>
      <w:marTop w:val="0"/>
      <w:marBottom w:val="0"/>
      <w:divBdr>
        <w:top w:val="none" w:sz="0" w:space="0" w:color="auto"/>
        <w:left w:val="none" w:sz="0" w:space="0" w:color="auto"/>
        <w:bottom w:val="none" w:sz="0" w:space="0" w:color="auto"/>
        <w:right w:val="none" w:sz="0" w:space="0" w:color="auto"/>
      </w:divBdr>
      <w:divsChild>
        <w:div w:id="825897291">
          <w:marLeft w:val="0"/>
          <w:marRight w:val="0"/>
          <w:marTop w:val="0"/>
          <w:marBottom w:val="0"/>
          <w:divBdr>
            <w:top w:val="none" w:sz="0" w:space="0" w:color="auto"/>
            <w:left w:val="none" w:sz="0" w:space="0" w:color="auto"/>
            <w:bottom w:val="none" w:sz="0" w:space="0" w:color="auto"/>
            <w:right w:val="none" w:sz="0" w:space="0" w:color="auto"/>
          </w:divBdr>
        </w:div>
        <w:div w:id="313878014">
          <w:marLeft w:val="0"/>
          <w:marRight w:val="0"/>
          <w:marTop w:val="0"/>
          <w:marBottom w:val="0"/>
          <w:divBdr>
            <w:top w:val="none" w:sz="0" w:space="0" w:color="auto"/>
            <w:left w:val="none" w:sz="0" w:space="0" w:color="auto"/>
            <w:bottom w:val="none" w:sz="0" w:space="0" w:color="auto"/>
            <w:right w:val="none" w:sz="0" w:space="0" w:color="auto"/>
          </w:divBdr>
        </w:div>
      </w:divsChild>
    </w:div>
    <w:div w:id="1837763732">
      <w:bodyDiv w:val="1"/>
      <w:marLeft w:val="0"/>
      <w:marRight w:val="0"/>
      <w:marTop w:val="0"/>
      <w:marBottom w:val="0"/>
      <w:divBdr>
        <w:top w:val="none" w:sz="0" w:space="0" w:color="auto"/>
        <w:left w:val="none" w:sz="0" w:space="0" w:color="auto"/>
        <w:bottom w:val="none" w:sz="0" w:space="0" w:color="auto"/>
        <w:right w:val="none" w:sz="0" w:space="0" w:color="auto"/>
      </w:divBdr>
      <w:divsChild>
        <w:div w:id="1449932384">
          <w:marLeft w:val="0"/>
          <w:marRight w:val="0"/>
          <w:marTop w:val="0"/>
          <w:marBottom w:val="0"/>
          <w:divBdr>
            <w:top w:val="none" w:sz="0" w:space="0" w:color="auto"/>
            <w:left w:val="none" w:sz="0" w:space="0" w:color="auto"/>
            <w:bottom w:val="none" w:sz="0" w:space="0" w:color="auto"/>
            <w:right w:val="none" w:sz="0" w:space="0" w:color="auto"/>
          </w:divBdr>
        </w:div>
        <w:div w:id="736173311">
          <w:marLeft w:val="0"/>
          <w:marRight w:val="0"/>
          <w:marTop w:val="0"/>
          <w:marBottom w:val="0"/>
          <w:divBdr>
            <w:top w:val="none" w:sz="0" w:space="0" w:color="auto"/>
            <w:left w:val="none" w:sz="0" w:space="0" w:color="auto"/>
            <w:bottom w:val="none" w:sz="0" w:space="0" w:color="auto"/>
            <w:right w:val="none" w:sz="0" w:space="0" w:color="auto"/>
          </w:divBdr>
        </w:div>
      </w:divsChild>
    </w:div>
    <w:div w:id="201660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blegateway.com/passage/?search=Psalm+82%3A3-4&amp;version=ES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tana@dhm.disciples.org" TargetMode="External"/><Relationship Id="rId5" Type="http://schemas.openxmlformats.org/officeDocument/2006/relationships/image" Target="media/image1.png"/><Relationship Id="rId10" Type="http://schemas.openxmlformats.org/officeDocument/2006/relationships/hyperlink" Target="mailto:sstanley@dhm.disciples.org" TargetMode="External"/><Relationship Id="rId4" Type="http://schemas.openxmlformats.org/officeDocument/2006/relationships/hyperlink" Target="https://www.discipleshomemissions.org/" TargetMode="External"/><Relationship Id="rId9" Type="http://schemas.openxmlformats.org/officeDocument/2006/relationships/hyperlink" Target="http://www.discipleshome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Rea</cp:lastModifiedBy>
  <cp:revision>3</cp:revision>
  <cp:lastPrinted>2014-02-04T20:32:00Z</cp:lastPrinted>
  <dcterms:created xsi:type="dcterms:W3CDTF">2018-12-11T03:33:00Z</dcterms:created>
  <dcterms:modified xsi:type="dcterms:W3CDTF">2018-12-11T04:49:00Z</dcterms:modified>
</cp:coreProperties>
</file>