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Disciples Interims “Interim Ministry Basics” </w:t>
      </w: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7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Detailed Syllabus</w:t>
      </w:r>
    </w:p>
    <w:p w:rsidR="002B241A" w:rsidRDefault="006756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4595593</wp:posOffset>
            </wp:positionH>
            <wp:positionV relativeFrom="paragraph">
              <wp:posOffset>5715</wp:posOffset>
            </wp:positionV>
            <wp:extent cx="1616075" cy="1635760"/>
            <wp:effectExtent l="0" t="0" r="0" b="0"/>
            <wp:wrapSquare wrapText="bothSides" distT="0" distB="0" distL="114300" distR="114300"/>
            <wp:docPr id="3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3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241A" w:rsidRDefault="002B241A">
      <w:pPr>
        <w:spacing w:after="0" w:line="240" w:lineRule="auto"/>
        <w:rPr>
          <w:sz w:val="24"/>
          <w:szCs w:val="24"/>
        </w:rPr>
      </w:pPr>
    </w:p>
    <w:p w:rsidR="002B241A" w:rsidRDefault="006756D3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Dates: </w:t>
      </w:r>
      <w:r>
        <w:rPr>
          <w:color w:val="000000"/>
          <w:sz w:val="24"/>
          <w:szCs w:val="24"/>
        </w:rPr>
        <w:t xml:space="preserve">Mondays, July 11 through August 22, 2022, via Zoom – </w:t>
      </w:r>
    </w:p>
    <w:p w:rsidR="002B241A" w:rsidRDefault="006756D3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6:00 PM to 8:00 PM Central Time. Cost for the course is $450.</w:t>
      </w:r>
    </w:p>
    <w:p w:rsidR="002B241A" w:rsidRDefault="002B241A">
      <w:pPr>
        <w:spacing w:after="0" w:line="240" w:lineRule="auto"/>
        <w:rPr>
          <w:sz w:val="24"/>
          <w:szCs w:val="24"/>
        </w:rPr>
      </w:pPr>
    </w:p>
    <w:p w:rsidR="002B241A" w:rsidRDefault="006756D3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Application Deadline: </w:t>
      </w:r>
      <w:r>
        <w:rPr>
          <w:color w:val="000000"/>
          <w:sz w:val="24"/>
          <w:szCs w:val="24"/>
        </w:rPr>
        <w:t>Monday, June 13, 2022</w:t>
      </w:r>
    </w:p>
    <w:p w:rsidR="002B241A" w:rsidRDefault="002B241A">
      <w:pPr>
        <w:spacing w:after="0" w:line="240" w:lineRule="auto"/>
        <w:rPr>
          <w:sz w:val="24"/>
          <w:szCs w:val="24"/>
        </w:rPr>
      </w:pPr>
    </w:p>
    <w:p w:rsidR="002B241A" w:rsidRDefault="006756D3">
      <w:pP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Contact: </w:t>
      </w:r>
      <w:r>
        <w:rPr>
          <w:color w:val="000000"/>
          <w:sz w:val="24"/>
          <w:szCs w:val="24"/>
        </w:rPr>
        <w:t>For application and other questions - Rev. Becky Kirby, </w:t>
      </w:r>
    </w:p>
    <w:p w:rsidR="002B241A" w:rsidRDefault="006756D3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Disciples Interims Administrator – </w:t>
      </w:r>
      <w:hyperlink r:id="rId9">
        <w:r>
          <w:rPr>
            <w:color w:val="1155CC"/>
            <w:sz w:val="24"/>
            <w:szCs w:val="24"/>
            <w:u w:val="single"/>
          </w:rPr>
          <w:t>disciplesinterims@gmail.com</w:t>
        </w:r>
      </w:hyperlink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“textbook” for the course is </w:t>
      </w:r>
      <w:r>
        <w:rPr>
          <w:i/>
          <w:color w:val="000000"/>
          <w:sz w:val="24"/>
          <w:szCs w:val="24"/>
        </w:rPr>
        <w:t>Interim Ministry in Action – A Handbook for Churc</w:t>
      </w:r>
      <w:r>
        <w:rPr>
          <w:i/>
          <w:color w:val="000000"/>
          <w:sz w:val="24"/>
          <w:szCs w:val="24"/>
        </w:rPr>
        <w:t>hes in Transition</w:t>
      </w:r>
      <w:r>
        <w:rPr>
          <w:color w:val="000000"/>
          <w:sz w:val="24"/>
          <w:szCs w:val="24"/>
        </w:rPr>
        <w:t xml:space="preserve"> by Norman Bendroth, 2018 Rowman and Littlefield.</w:t>
      </w: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Unit 1 (July 11) </w:t>
      </w:r>
      <w:r>
        <w:rPr>
          <w:color w:val="000000"/>
          <w:sz w:val="24"/>
          <w:szCs w:val="24"/>
        </w:rPr>
        <w:t xml:space="preserve">-- </w:t>
      </w:r>
      <w:r>
        <w:rPr>
          <w:b/>
          <w:color w:val="000000"/>
          <w:sz w:val="24"/>
          <w:szCs w:val="24"/>
        </w:rPr>
        <w:t xml:space="preserve">What is the purpose of interim ministry? 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does it look like today? 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brief history of Interim ministry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Case studies to encourage conversation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our context in the Christian Church (Disciples of Christ). 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world is changing, the church is changing. Churches need specialized leadership in these transition times: interim ministers.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Interim Ministry different than settled ministry?</w:t>
      </w:r>
    </w:p>
    <w:p w:rsidR="002B241A" w:rsidRDefault="00675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Self-assessment tool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 2 (July 18)</w:t>
      </w:r>
      <w:r>
        <w:rPr>
          <w:color w:val="000000"/>
          <w:sz w:val="24"/>
          <w:szCs w:val="24"/>
        </w:rPr>
        <w:t xml:space="preserve"> -- </w:t>
      </w:r>
      <w:r>
        <w:rPr>
          <w:b/>
          <w:color w:val="000000"/>
          <w:sz w:val="24"/>
          <w:szCs w:val="24"/>
        </w:rPr>
        <w:t>Interim ministry basics</w:t>
      </w:r>
      <w:r>
        <w:rPr>
          <w:color w:val="000000"/>
          <w:sz w:val="24"/>
          <w:szCs w:val="24"/>
        </w:rPr>
        <w:t xml:space="preserve"> – 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Creating a roadmap for the interim time</w:t>
      </w:r>
    </w:p>
    <w:p w:rsidR="002B241A" w:rsidRDefault="006756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getting acquainted, </w:t>
      </w:r>
    </w:p>
    <w:p w:rsidR="002B241A" w:rsidRDefault="006756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forming a transition team, </w:t>
      </w:r>
    </w:p>
    <w:p w:rsidR="002B241A" w:rsidRDefault="006756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setting goals, </w:t>
      </w:r>
    </w:p>
    <w:p w:rsidR="002B241A" w:rsidRDefault="006756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doing the work in the interim time tailored to the congregation, </w:t>
      </w:r>
    </w:p>
    <w:p w:rsidR="002B241A" w:rsidRDefault="006756D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sharing information with the search committee.</w:t>
      </w:r>
    </w:p>
    <w:p w:rsidR="002B241A" w:rsidRDefault="00675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Creating a covenant/contact with the congregation</w:t>
      </w:r>
    </w:p>
    <w:p w:rsidR="002B241A" w:rsidRDefault="00675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steps as an interim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b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Unit 3 (July 25)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 xml:space="preserve">“Five Focus Points” </w:t>
      </w:r>
      <w:r>
        <w:rPr>
          <w:color w:val="000000"/>
          <w:sz w:val="24"/>
          <w:szCs w:val="24"/>
        </w:rPr>
        <w:t>to guide the congregation during the interim time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Heritage, 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reviewing how the congregation has been shaped and formed</w:t>
      </w: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Leadership, 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reviewing the needs of the church and its ways of organizing and developing new and effective leadership</w:t>
      </w: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Mission, 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defining (redefining) sense of purpose and direction</w:t>
      </w: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Connections, 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</w:t>
      </w:r>
      <w:r>
        <w:rPr>
          <w:color w:val="000000"/>
          <w:sz w:val="24"/>
          <w:szCs w:val="24"/>
        </w:rPr>
        <w:t>covering all the relationships a faith community builds outside of itself</w:t>
      </w: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Future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ideas and processes to help the congregation discover who they are and where they are headed.  Creation of congregational and pastoral profiles</w:t>
      </w:r>
    </w:p>
    <w:p w:rsidR="002B241A" w:rsidRDefault="00675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five focus points help the </w:t>
      </w:r>
      <w:r>
        <w:rPr>
          <w:color w:val="000000"/>
          <w:sz w:val="24"/>
          <w:szCs w:val="24"/>
        </w:rPr>
        <w:t>congregation answer the questions: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are we?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are our neighbors?</w:t>
      </w:r>
    </w:p>
    <w:p w:rsidR="002B241A" w:rsidRDefault="006756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God calling us to do?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 4 (August 1)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 xml:space="preserve">Visioning </w:t>
      </w:r>
      <w:r>
        <w:rPr>
          <w:color w:val="000000"/>
          <w:sz w:val="24"/>
          <w:szCs w:val="24"/>
        </w:rPr>
        <w:t>-- Helping the congregation understand its context and calling: in light of who we are and who is our neighbor, what is God calling us to do?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Appreciative Inquiry</w:t>
      </w:r>
    </w:p>
    <w:p w:rsidR="002B241A" w:rsidRDefault="006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Three questions for visioning</w:t>
      </w:r>
    </w:p>
    <w:p w:rsidR="002B241A" w:rsidRDefault="006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are we?</w:t>
      </w:r>
    </w:p>
    <w:p w:rsidR="002B241A" w:rsidRDefault="006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our context?</w:t>
      </w:r>
    </w:p>
    <w:p w:rsidR="002B241A" w:rsidRDefault="006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God calling us to do?</w:t>
      </w:r>
    </w:p>
    <w:p w:rsidR="002B241A" w:rsidRDefault="006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future story and ministry plan process</w:t>
      </w:r>
    </w:p>
    <w:p w:rsidR="002B241A" w:rsidRDefault="006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Asset Mapping</w:t>
      </w:r>
    </w:p>
    <w:p w:rsidR="002B241A" w:rsidRDefault="00675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Conversations around:</w:t>
      </w:r>
    </w:p>
    <w:p w:rsidR="002B241A" w:rsidRDefault="006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Stewardship</w:t>
      </w:r>
    </w:p>
    <w:p w:rsidR="002B241A" w:rsidRDefault="006756D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Spiritual gifts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Unit 5 (August 8) </w:t>
      </w:r>
      <w:r>
        <w:rPr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Navigating the System of the Local Congregation</w:t>
      </w:r>
      <w:r>
        <w:rPr>
          <w:color w:val="000000"/>
          <w:sz w:val="24"/>
          <w:szCs w:val="24"/>
        </w:rPr>
        <w:t xml:space="preserve"> 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Family Systems Theory (Bowen Theory)</w:t>
      </w:r>
    </w:p>
    <w:p w:rsidR="002B241A" w:rsidRDefault="0067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Scriptural basis and discussion</w:t>
      </w:r>
    </w:p>
    <w:p w:rsidR="002B241A" w:rsidRDefault="0067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Resources</w:t>
      </w:r>
    </w:p>
    <w:p w:rsidR="002B241A" w:rsidRDefault="006756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 of interim in the system</w:t>
      </w:r>
    </w:p>
    <w:p w:rsidR="002B241A" w:rsidRDefault="0067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Eight concepts of Bowen theory</w:t>
      </w:r>
    </w:p>
    <w:p w:rsidR="002B241A" w:rsidRDefault="0067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Case studies on systems</w:t>
      </w:r>
    </w:p>
    <w:p w:rsidR="002B241A" w:rsidRDefault="0067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Video from Healthy Congregations</w:t>
      </w:r>
    </w:p>
    <w:p w:rsidR="002B241A" w:rsidRDefault="00675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and leadership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 6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(August 15) </w:t>
      </w:r>
      <w:r>
        <w:rPr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Change Theory, Conflict Transformation and My Role</w:t>
      </w:r>
      <w:r>
        <w:rPr>
          <w:color w:val="000000"/>
          <w:sz w:val="24"/>
          <w:szCs w:val="24"/>
        </w:rPr>
        <w:t xml:space="preserve"> as an Interim Minister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Overview of change theory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Leading Change in the Congregation </w:t>
      </w:r>
      <w:r>
        <w:rPr>
          <w:color w:val="000000"/>
          <w:sz w:val="24"/>
          <w:szCs w:val="24"/>
        </w:rPr>
        <w:t>by Rendle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Managing Transitions </w:t>
      </w:r>
      <w:r>
        <w:rPr>
          <w:color w:val="000000"/>
          <w:sz w:val="24"/>
          <w:szCs w:val="24"/>
        </w:rPr>
        <w:t>by Bridges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Technical vs adaptive change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Processes to help bring about change (Mead, Bridges, Rendle)</w:t>
      </w:r>
    </w:p>
    <w:p w:rsidR="002B241A" w:rsidRDefault="00675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Conflict Transformation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Built on the teaching of the Lombard Mennonite Peace Center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Key steps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Agreeing and Disagreeing in Love</w:t>
      </w:r>
      <w:r>
        <w:rPr>
          <w:color w:val="000000"/>
          <w:sz w:val="24"/>
          <w:szCs w:val="24"/>
        </w:rPr>
        <w:t xml:space="preserve"> resource</w:t>
      </w:r>
    </w:p>
    <w:p w:rsidR="002B241A" w:rsidRDefault="006756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Techniques and tools</w:t>
      </w:r>
    </w:p>
    <w:p w:rsidR="002B241A" w:rsidRDefault="002B24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:rsidR="002B241A" w:rsidRDefault="006756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 7 (August 22)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Constant Retooling</w:t>
      </w:r>
      <w:r>
        <w:rPr>
          <w:color w:val="000000"/>
          <w:sz w:val="24"/>
          <w:szCs w:val="24"/>
        </w:rPr>
        <w:t xml:space="preserve"> – Learning tools and techniques in interim ministry - finding the resources that help in your local context: where to find them, when to use them. Assessing our growing edges as interim ministers and committing to being life-long learner</w:t>
      </w:r>
      <w:r>
        <w:rPr>
          <w:color w:val="000000"/>
          <w:sz w:val="24"/>
          <w:szCs w:val="24"/>
        </w:rPr>
        <w:t>s in our field of ministry.</w:t>
      </w:r>
    </w:p>
    <w:p w:rsidR="002B241A" w:rsidRDefault="00675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Ideas and resources for your tool-belt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Self-Assessment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History Wall exercise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Life Cycle of Congregations (Bullard)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Asset Mapping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World Café model for conversation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Holy conversations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Spiritual Gifts inventories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By-Law and policy revisioning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policies and stewardship resources</w:t>
      </w:r>
    </w:p>
    <w:p w:rsidR="002B241A" w:rsidRDefault="00675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Life as an Interim minister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Contracts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Ministerial Code of Ethics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Self Care</w:t>
      </w:r>
    </w:p>
    <w:p w:rsidR="002B241A" w:rsidRDefault="006756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Evaluation</w:t>
      </w:r>
    </w:p>
    <w:p w:rsidR="002B241A" w:rsidRDefault="002B241A">
      <w:pPr>
        <w:rPr>
          <w:sz w:val="24"/>
          <w:szCs w:val="24"/>
        </w:rPr>
      </w:pPr>
    </w:p>
    <w:sectPr w:rsidR="002B241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D3" w:rsidRDefault="006756D3">
      <w:pPr>
        <w:spacing w:after="0" w:line="240" w:lineRule="auto"/>
      </w:pPr>
      <w:r>
        <w:separator/>
      </w:r>
    </w:p>
  </w:endnote>
  <w:endnote w:type="continuationSeparator" w:id="0">
    <w:p w:rsidR="006756D3" w:rsidRDefault="0067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1A" w:rsidRDefault="00675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2074">
      <w:rPr>
        <w:color w:val="000000"/>
      </w:rPr>
      <w:fldChar w:fldCharType="separate"/>
    </w:r>
    <w:r w:rsidR="00582074">
      <w:rPr>
        <w:noProof/>
        <w:color w:val="000000"/>
      </w:rPr>
      <w:t>2</w:t>
    </w:r>
    <w:r>
      <w:rPr>
        <w:color w:val="000000"/>
      </w:rPr>
      <w:fldChar w:fldCharType="end"/>
    </w:r>
  </w:p>
  <w:p w:rsidR="002B241A" w:rsidRDefault="002B2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D3" w:rsidRDefault="006756D3">
      <w:pPr>
        <w:spacing w:after="0" w:line="240" w:lineRule="auto"/>
      </w:pPr>
      <w:r>
        <w:separator/>
      </w:r>
    </w:p>
  </w:footnote>
  <w:footnote w:type="continuationSeparator" w:id="0">
    <w:p w:rsidR="006756D3" w:rsidRDefault="0067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7BC"/>
    <w:multiLevelType w:val="multilevel"/>
    <w:tmpl w:val="54827A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954E51"/>
    <w:multiLevelType w:val="multilevel"/>
    <w:tmpl w:val="61F20F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3A66DD"/>
    <w:multiLevelType w:val="multilevel"/>
    <w:tmpl w:val="F1D64E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A7903"/>
    <w:multiLevelType w:val="multilevel"/>
    <w:tmpl w:val="86BA05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5E7F94"/>
    <w:multiLevelType w:val="multilevel"/>
    <w:tmpl w:val="2BB06B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C1606"/>
    <w:multiLevelType w:val="multilevel"/>
    <w:tmpl w:val="2D4898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4345AD"/>
    <w:multiLevelType w:val="multilevel"/>
    <w:tmpl w:val="9E2ED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A"/>
    <w:rsid w:val="002B241A"/>
    <w:rsid w:val="00582074"/>
    <w:rsid w:val="006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84C8-9ABD-4A87-AEC6-7A3260E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3D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80"/>
  </w:style>
  <w:style w:type="paragraph" w:styleId="Footer">
    <w:name w:val="footer"/>
    <w:basedOn w:val="Normal"/>
    <w:link w:val="FooterChar"/>
    <w:uiPriority w:val="99"/>
    <w:unhideWhenUsed/>
    <w:rsid w:val="00B2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sciplesinter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BiQJKS7kwW5nl9MPmlY/MvxeA==">AMUW2mVi/hQJY1abj40LstsNORI6pZnLGKq3zQl3wH3knDc6UHGGz6oR7X/GXXkO/Yr62K3ZYcubXpt9H8sBE2zET6oSWTmCz6LYHZCnEN+8R3YYBGRfGuoj2rzKjntpW5uUXuA/DubD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Jewsbury</dc:creator>
  <cp:lastModifiedBy>Anne Marie Moyars</cp:lastModifiedBy>
  <cp:revision>2</cp:revision>
  <dcterms:created xsi:type="dcterms:W3CDTF">2022-05-17T15:48:00Z</dcterms:created>
  <dcterms:modified xsi:type="dcterms:W3CDTF">2022-05-17T15:48:00Z</dcterms:modified>
</cp:coreProperties>
</file>